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E12BB2">
        <w:rPr>
          <w:rFonts w:ascii="Times New Roman" w:eastAsia="Times New Roman" w:hAnsi="Times New Roman" w:cs="Times New Roman"/>
          <w:b/>
          <w:bCs/>
          <w:sz w:val="28"/>
          <w:szCs w:val="24"/>
          <w:lang w:eastAsia="ru-RU"/>
        </w:rPr>
        <w:t>7</w:t>
      </w:r>
      <w:r w:rsidRPr="008F7E95">
        <w:rPr>
          <w:rFonts w:ascii="Times New Roman" w:eastAsia="Times New Roman" w:hAnsi="Times New Roman" w:cs="Times New Roman"/>
          <w:b/>
          <w:bCs/>
          <w:sz w:val="28"/>
          <w:szCs w:val="24"/>
          <w:lang w:eastAsia="ru-RU"/>
        </w:rPr>
        <w:t>(</w:t>
      </w:r>
      <w:r w:rsidR="00E12BB2">
        <w:rPr>
          <w:rFonts w:ascii="Times New Roman" w:eastAsia="Times New Roman" w:hAnsi="Times New Roman" w:cs="Times New Roman"/>
          <w:b/>
          <w:bCs/>
          <w:sz w:val="28"/>
          <w:szCs w:val="24"/>
          <w:lang w:eastAsia="ru-RU"/>
        </w:rPr>
        <w:t>400</w:t>
      </w:r>
      <w:r w:rsidRPr="008F7E95">
        <w:rPr>
          <w:rFonts w:ascii="Times New Roman" w:eastAsia="Times New Roman" w:hAnsi="Times New Roman" w:cs="Times New Roman"/>
          <w:b/>
          <w:bCs/>
          <w:sz w:val="28"/>
          <w:szCs w:val="24"/>
          <w:lang w:eastAsia="ru-RU"/>
        </w:rPr>
        <w:t>)</w:t>
      </w:r>
      <w:r w:rsidR="00041996">
        <w:rPr>
          <w:rFonts w:ascii="Times New Roman" w:eastAsia="Times New Roman" w:hAnsi="Times New Roman" w:cs="Times New Roman"/>
          <w:b/>
          <w:bCs/>
          <w:sz w:val="28"/>
          <w:szCs w:val="24"/>
          <w:lang w:eastAsia="ru-RU"/>
        </w:rPr>
        <w:t xml:space="preserve"> от </w:t>
      </w:r>
      <w:r w:rsidR="008273CF">
        <w:rPr>
          <w:rFonts w:ascii="Times New Roman" w:eastAsia="Times New Roman" w:hAnsi="Times New Roman" w:cs="Times New Roman"/>
          <w:b/>
          <w:bCs/>
          <w:sz w:val="28"/>
          <w:szCs w:val="24"/>
          <w:lang w:eastAsia="ru-RU"/>
        </w:rPr>
        <w:t>24</w:t>
      </w:r>
      <w:r w:rsidR="00BC337B">
        <w:rPr>
          <w:rFonts w:ascii="Times New Roman" w:eastAsia="Times New Roman" w:hAnsi="Times New Roman" w:cs="Times New Roman"/>
          <w:b/>
          <w:bCs/>
          <w:sz w:val="28"/>
          <w:szCs w:val="24"/>
          <w:lang w:eastAsia="ru-RU"/>
        </w:rPr>
        <w:t xml:space="preserve"> февраля</w:t>
      </w:r>
      <w:r w:rsidRPr="008F7E95">
        <w:rPr>
          <w:rFonts w:ascii="Times New Roman" w:eastAsia="Times New Roman" w:hAnsi="Times New Roman" w:cs="Times New Roman"/>
          <w:b/>
          <w:bCs/>
          <w:sz w:val="28"/>
          <w:szCs w:val="24"/>
          <w:lang w:eastAsia="ru-RU"/>
        </w:rPr>
        <w:t xml:space="preserve">  202</w:t>
      </w:r>
      <w:r w:rsidR="00041996">
        <w:rPr>
          <w:rFonts w:ascii="Times New Roman" w:eastAsia="Times New Roman" w:hAnsi="Times New Roman" w:cs="Times New Roman"/>
          <w:b/>
          <w:bCs/>
          <w:sz w:val="28"/>
          <w:szCs w:val="24"/>
          <w:lang w:eastAsia="ru-RU"/>
        </w:rPr>
        <w:t>1</w:t>
      </w:r>
      <w:r w:rsidRPr="008F7E95">
        <w:rPr>
          <w:rFonts w:ascii="Times New Roman" w:eastAsia="Times New Roman" w:hAnsi="Times New Roman" w:cs="Times New Roman"/>
          <w:b/>
          <w:bCs/>
          <w:sz w:val="28"/>
          <w:szCs w:val="24"/>
          <w:lang w:eastAsia="ru-RU"/>
        </w:rPr>
        <w:t xml:space="preserve"> года                                                        </w:t>
      </w:r>
      <w:proofErr w:type="spellStart"/>
      <w:r w:rsidRPr="008F7E95">
        <w:rPr>
          <w:rFonts w:ascii="Times New Roman" w:eastAsia="Times New Roman" w:hAnsi="Times New Roman" w:cs="Times New Roman"/>
          <w:b/>
          <w:bCs/>
          <w:sz w:val="28"/>
          <w:szCs w:val="24"/>
          <w:lang w:eastAsia="ru-RU"/>
        </w:rPr>
        <w:t>с</w:t>
      </w:r>
      <w:proofErr w:type="gramStart"/>
      <w:r w:rsidRPr="008F7E95">
        <w:rPr>
          <w:rFonts w:ascii="Times New Roman" w:eastAsia="Times New Roman" w:hAnsi="Times New Roman" w:cs="Times New Roman"/>
          <w:b/>
          <w:bCs/>
          <w:sz w:val="28"/>
          <w:szCs w:val="24"/>
          <w:lang w:eastAsia="ru-RU"/>
        </w:rPr>
        <w:t>.К</w:t>
      </w:r>
      <w:proofErr w:type="gramEnd"/>
      <w:r w:rsidRPr="008F7E95">
        <w:rPr>
          <w:rFonts w:ascii="Times New Roman" w:eastAsia="Times New Roman" w:hAnsi="Times New Roman" w:cs="Times New Roman"/>
          <w:b/>
          <w:bCs/>
          <w:sz w:val="28"/>
          <w:szCs w:val="24"/>
          <w:lang w:eastAsia="ru-RU"/>
        </w:rPr>
        <w:t>ириллово</w:t>
      </w:r>
      <w:proofErr w:type="spellEnd"/>
      <w:r w:rsidRPr="008F7E95">
        <w:rPr>
          <w:rFonts w:ascii="Times New Roman" w:eastAsia="Times New Roman" w:hAnsi="Times New Roman" w:cs="Times New Roman"/>
          <w:b/>
          <w:bCs/>
          <w:sz w:val="28"/>
          <w:szCs w:val="24"/>
          <w:lang w:eastAsia="ru-RU"/>
        </w:rPr>
        <w:t xml:space="preserve">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 xml:space="preserve">Комитета местного самоуправления Кирилловского сельсовета </w:t>
      </w:r>
      <w:proofErr w:type="spellStart"/>
      <w:r w:rsidRPr="008F7E95">
        <w:rPr>
          <w:rFonts w:ascii="Times New Roman" w:eastAsia="Times New Roman" w:hAnsi="Times New Roman" w:cs="Times New Roman"/>
          <w:b/>
          <w:bCs/>
          <w:sz w:val="32"/>
          <w:szCs w:val="24"/>
          <w:lang w:eastAsia="ru-RU"/>
        </w:rPr>
        <w:t>Земетчинского</w:t>
      </w:r>
      <w:proofErr w:type="spellEnd"/>
      <w:r w:rsidRPr="008F7E95">
        <w:rPr>
          <w:rFonts w:ascii="Times New Roman" w:eastAsia="Times New Roman" w:hAnsi="Times New Roman" w:cs="Times New Roman"/>
          <w:b/>
          <w:bCs/>
          <w:sz w:val="32"/>
          <w:szCs w:val="24"/>
          <w:lang w:eastAsia="ru-RU"/>
        </w:rPr>
        <w:t xml:space="preserve">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8273CF" w:rsidRPr="00E12BB2" w:rsidRDefault="008273CF" w:rsidP="008273CF">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b/>
          <w:i/>
          <w:noProof/>
          <w:color w:val="FF0000"/>
          <w:sz w:val="28"/>
          <w:szCs w:val="28"/>
          <w:lang w:eastAsia="ru-RU"/>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102235</wp:posOffset>
            </wp:positionV>
            <wp:extent cx="728980" cy="967105"/>
            <wp:effectExtent l="0" t="0" r="0" b="4445"/>
            <wp:wrapSquare wrapText="bothSides"/>
            <wp:docPr id="4" name="Рисунок 4"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8980" cy="967105"/>
                    </a:xfrm>
                    <a:prstGeom prst="rect">
                      <a:avLst/>
                    </a:prstGeom>
                    <a:noFill/>
                  </pic:spPr>
                </pic:pic>
              </a:graphicData>
            </a:graphic>
            <wp14:sizeRelH relativeFrom="page">
              <wp14:pctWidth>0</wp14:pctWidth>
            </wp14:sizeRelH>
            <wp14:sizeRelV relativeFrom="page">
              <wp14:pctHeight>0</wp14:pctHeight>
            </wp14:sizeRelV>
          </wp:anchor>
        </w:drawing>
      </w:r>
    </w:p>
    <w:p w:rsidR="008273CF" w:rsidRPr="00E12BB2" w:rsidRDefault="008273CF" w:rsidP="008273CF">
      <w:pPr>
        <w:spacing w:after="0" w:line="240" w:lineRule="auto"/>
        <w:rPr>
          <w:rFonts w:ascii="Times New Roman" w:eastAsia="Times New Roman" w:hAnsi="Times New Roman" w:cs="Times New Roman"/>
          <w:sz w:val="32"/>
          <w:szCs w:val="32"/>
          <w:lang w:eastAsia="ru-RU"/>
        </w:rPr>
      </w:pPr>
    </w:p>
    <w:p w:rsidR="008273CF" w:rsidRPr="008273CF" w:rsidRDefault="008273CF" w:rsidP="008273CF">
      <w:pPr>
        <w:spacing w:after="0" w:line="240" w:lineRule="auto"/>
        <w:rPr>
          <w:rFonts w:ascii="Times New Roman" w:eastAsia="Times New Roman" w:hAnsi="Times New Roman" w:cs="Times New Roman"/>
          <w:sz w:val="32"/>
          <w:szCs w:val="32"/>
          <w:lang w:eastAsia="ru-RU"/>
        </w:rPr>
      </w:pPr>
    </w:p>
    <w:p w:rsidR="008273CF" w:rsidRPr="008273CF" w:rsidRDefault="008273CF" w:rsidP="008273CF">
      <w:pPr>
        <w:spacing w:after="0" w:line="240" w:lineRule="auto"/>
        <w:rPr>
          <w:rFonts w:ascii="Times New Roman" w:eastAsia="Times New Roman" w:hAnsi="Times New Roman" w:cs="Times New Roman"/>
          <w:sz w:val="32"/>
          <w:szCs w:val="32"/>
          <w:lang w:eastAsia="ru-RU"/>
        </w:rPr>
      </w:pPr>
    </w:p>
    <w:p w:rsidR="008273CF" w:rsidRPr="008273CF" w:rsidRDefault="008273CF" w:rsidP="008273CF">
      <w:pPr>
        <w:spacing w:after="0" w:line="240" w:lineRule="auto"/>
        <w:jc w:val="center"/>
        <w:rPr>
          <w:rFonts w:ascii="Times New Roman" w:eastAsia="Times New Roman" w:hAnsi="Times New Roman" w:cs="Times New Roman"/>
          <w:b/>
          <w:sz w:val="36"/>
          <w:szCs w:val="36"/>
          <w:lang w:eastAsia="ru-RU"/>
        </w:rPr>
      </w:pPr>
    </w:p>
    <w:p w:rsidR="008273CF" w:rsidRPr="008273CF" w:rsidRDefault="008273CF" w:rsidP="008273CF">
      <w:pPr>
        <w:spacing w:after="0" w:line="240" w:lineRule="auto"/>
        <w:jc w:val="center"/>
        <w:rPr>
          <w:rFonts w:ascii="Times New Roman" w:eastAsia="Times New Roman" w:hAnsi="Times New Roman" w:cs="Times New Roman"/>
          <w:b/>
          <w:sz w:val="32"/>
          <w:szCs w:val="32"/>
          <w:lang w:eastAsia="ru-RU"/>
        </w:rPr>
      </w:pPr>
      <w:r w:rsidRPr="008273CF">
        <w:rPr>
          <w:rFonts w:ascii="Times New Roman" w:eastAsia="Times New Roman" w:hAnsi="Times New Roman" w:cs="Times New Roman"/>
          <w:b/>
          <w:sz w:val="32"/>
          <w:szCs w:val="32"/>
          <w:lang w:eastAsia="ru-RU"/>
        </w:rPr>
        <w:t>КОМИТЕТ МЕСТНОГО САМОУПРАВЛЕНИЯ</w:t>
      </w:r>
    </w:p>
    <w:p w:rsidR="008273CF" w:rsidRPr="008273CF" w:rsidRDefault="008273CF" w:rsidP="008273CF">
      <w:pPr>
        <w:spacing w:after="0" w:line="240" w:lineRule="auto"/>
        <w:jc w:val="center"/>
        <w:rPr>
          <w:rFonts w:ascii="Times New Roman" w:eastAsia="Times New Roman" w:hAnsi="Times New Roman" w:cs="Times New Roman"/>
          <w:b/>
          <w:sz w:val="32"/>
          <w:szCs w:val="32"/>
          <w:lang w:eastAsia="ru-RU"/>
        </w:rPr>
      </w:pPr>
      <w:r w:rsidRPr="008273CF">
        <w:rPr>
          <w:rFonts w:ascii="Times New Roman" w:eastAsia="Times New Roman" w:hAnsi="Times New Roman" w:cs="Times New Roman"/>
          <w:b/>
          <w:sz w:val="32"/>
          <w:szCs w:val="32"/>
          <w:lang w:eastAsia="ru-RU"/>
        </w:rPr>
        <w:t>КИРИЛЛОВСКОГО СЕЛЬСОВЕТА</w:t>
      </w:r>
    </w:p>
    <w:p w:rsidR="008273CF" w:rsidRPr="008273CF" w:rsidRDefault="008273CF" w:rsidP="008273CF">
      <w:pPr>
        <w:spacing w:after="0" w:line="240" w:lineRule="auto"/>
        <w:jc w:val="center"/>
        <w:rPr>
          <w:rFonts w:ascii="Times New Roman" w:eastAsia="Times New Roman" w:hAnsi="Times New Roman" w:cs="Times New Roman"/>
          <w:b/>
          <w:sz w:val="32"/>
          <w:szCs w:val="32"/>
          <w:lang w:eastAsia="ru-RU"/>
        </w:rPr>
      </w:pPr>
      <w:r w:rsidRPr="008273CF">
        <w:rPr>
          <w:rFonts w:ascii="Times New Roman" w:eastAsia="Times New Roman" w:hAnsi="Times New Roman" w:cs="Times New Roman"/>
          <w:b/>
          <w:sz w:val="32"/>
          <w:szCs w:val="32"/>
          <w:lang w:eastAsia="ru-RU"/>
        </w:rPr>
        <w:t>ЗЕМЕТЧИНСКОГО РАЙОНА ПЕНЗЕНСКОЙ ОБЛАСТИ</w:t>
      </w:r>
    </w:p>
    <w:p w:rsidR="008273CF" w:rsidRPr="008273CF" w:rsidRDefault="008273CF" w:rsidP="008273CF">
      <w:pPr>
        <w:spacing w:after="0" w:line="240" w:lineRule="auto"/>
        <w:jc w:val="center"/>
        <w:rPr>
          <w:rFonts w:ascii="Times New Roman" w:eastAsia="Times New Roman" w:hAnsi="Times New Roman" w:cs="Times New Roman"/>
          <w:b/>
          <w:sz w:val="32"/>
          <w:szCs w:val="32"/>
          <w:lang w:eastAsia="ru-RU"/>
        </w:rPr>
      </w:pPr>
      <w:r w:rsidRPr="008273CF">
        <w:rPr>
          <w:rFonts w:ascii="Times New Roman" w:eastAsia="Times New Roman" w:hAnsi="Times New Roman" w:cs="Times New Roman"/>
          <w:b/>
          <w:sz w:val="32"/>
          <w:szCs w:val="32"/>
          <w:lang w:eastAsia="ru-RU"/>
        </w:rPr>
        <w:t>ШЕСТОГО СОЗЫВА</w:t>
      </w:r>
    </w:p>
    <w:p w:rsidR="008273CF" w:rsidRPr="008273CF" w:rsidRDefault="008273CF" w:rsidP="008273CF">
      <w:pPr>
        <w:keepNext/>
        <w:widowControl w:val="0"/>
        <w:spacing w:before="240" w:after="60" w:line="240" w:lineRule="auto"/>
        <w:jc w:val="center"/>
        <w:outlineLvl w:val="2"/>
        <w:rPr>
          <w:rFonts w:ascii="Times New Roman" w:eastAsia="Times New Roman" w:hAnsi="Times New Roman" w:cs="Times New Roman"/>
          <w:b/>
          <w:bCs/>
          <w:sz w:val="32"/>
          <w:szCs w:val="32"/>
          <w:lang w:eastAsia="ru-RU"/>
        </w:rPr>
      </w:pPr>
      <w:r w:rsidRPr="008273CF">
        <w:rPr>
          <w:rFonts w:ascii="Times New Roman" w:eastAsia="Times New Roman" w:hAnsi="Times New Roman" w:cs="Times New Roman"/>
          <w:b/>
          <w:bCs/>
          <w:sz w:val="32"/>
          <w:szCs w:val="32"/>
          <w:lang w:eastAsia="ru-RU"/>
        </w:rPr>
        <w:t>РЕШЕНИЕ</w:t>
      </w:r>
    </w:p>
    <w:tbl>
      <w:tblPr>
        <w:tblW w:w="0" w:type="auto"/>
        <w:tblInd w:w="2323" w:type="dxa"/>
        <w:tblLayout w:type="fixed"/>
        <w:tblLook w:val="01E0" w:firstRow="1" w:lastRow="1" w:firstColumn="1" w:lastColumn="1" w:noHBand="0" w:noVBand="0"/>
      </w:tblPr>
      <w:tblGrid>
        <w:gridCol w:w="110"/>
        <w:gridCol w:w="174"/>
        <w:gridCol w:w="1470"/>
        <w:gridCol w:w="445"/>
        <w:gridCol w:w="920"/>
        <w:gridCol w:w="68"/>
        <w:gridCol w:w="329"/>
        <w:gridCol w:w="1134"/>
      </w:tblGrid>
      <w:tr w:rsidR="008273CF" w:rsidRPr="008273CF" w:rsidTr="009A7553">
        <w:trPr>
          <w:gridBefore w:val="1"/>
          <w:gridAfter w:val="2"/>
          <w:wBefore w:w="110" w:type="dxa"/>
          <w:wAfter w:w="1463" w:type="dxa"/>
        </w:trPr>
        <w:tc>
          <w:tcPr>
            <w:tcW w:w="1644" w:type="dxa"/>
            <w:gridSpan w:val="2"/>
          </w:tcPr>
          <w:p w:rsidR="008273CF" w:rsidRPr="008273CF" w:rsidRDefault="008273CF" w:rsidP="008273CF">
            <w:pPr>
              <w:tabs>
                <w:tab w:val="left" w:pos="969"/>
              </w:tabs>
              <w:spacing w:after="0" w:line="240" w:lineRule="auto"/>
              <w:rPr>
                <w:rFonts w:ascii="Times New Roman" w:eastAsia="Times New Roman" w:hAnsi="Times New Roman" w:cs="Times New Roman"/>
                <w:sz w:val="24"/>
                <w:szCs w:val="24"/>
                <w:lang w:eastAsia="ru-RU"/>
              </w:rPr>
            </w:pPr>
          </w:p>
        </w:tc>
        <w:tc>
          <w:tcPr>
            <w:tcW w:w="445" w:type="dxa"/>
          </w:tcPr>
          <w:p w:rsidR="008273CF" w:rsidRPr="008273CF" w:rsidRDefault="008273CF" w:rsidP="008273CF">
            <w:pPr>
              <w:spacing w:after="0" w:line="240" w:lineRule="auto"/>
              <w:rPr>
                <w:rFonts w:ascii="Times New Roman" w:eastAsia="Times New Roman" w:hAnsi="Times New Roman" w:cs="Times New Roman"/>
                <w:sz w:val="24"/>
                <w:szCs w:val="24"/>
                <w:lang w:eastAsia="ru-RU"/>
              </w:rPr>
            </w:pPr>
            <w:r w:rsidRPr="008273CF">
              <w:rPr>
                <w:rFonts w:ascii="Times New Roman" w:eastAsia="Times New Roman" w:hAnsi="Times New Roman" w:cs="Times New Roman"/>
                <w:sz w:val="24"/>
                <w:szCs w:val="24"/>
                <w:lang w:eastAsia="ru-RU"/>
              </w:rPr>
              <w:t xml:space="preserve">     </w:t>
            </w:r>
          </w:p>
        </w:tc>
        <w:tc>
          <w:tcPr>
            <w:tcW w:w="988" w:type="dxa"/>
            <w:gridSpan w:val="2"/>
            <w:tcBorders>
              <w:top w:val="nil"/>
              <w:left w:val="nil"/>
              <w:bottom w:val="nil"/>
              <w:right w:val="nil"/>
            </w:tcBorders>
          </w:tcPr>
          <w:tbl>
            <w:tblPr>
              <w:tblW w:w="0" w:type="auto"/>
              <w:tblInd w:w="2215" w:type="dxa"/>
              <w:tblLayout w:type="fixed"/>
              <w:tblCellMar>
                <w:left w:w="0" w:type="dxa"/>
                <w:right w:w="0" w:type="dxa"/>
              </w:tblCellMar>
              <w:tblLook w:val="0000" w:firstRow="0" w:lastRow="0" w:firstColumn="0" w:lastColumn="0" w:noHBand="0" w:noVBand="0"/>
            </w:tblPr>
            <w:tblGrid>
              <w:gridCol w:w="284"/>
              <w:gridCol w:w="2835"/>
              <w:gridCol w:w="397"/>
              <w:gridCol w:w="1134"/>
            </w:tblGrid>
            <w:tr w:rsidR="008273CF" w:rsidRPr="008273CF" w:rsidTr="009A7553">
              <w:tc>
                <w:tcPr>
                  <w:tcW w:w="284" w:type="dxa"/>
                  <w:vAlign w:val="bottom"/>
                </w:tcPr>
                <w:p w:rsidR="008273CF" w:rsidRPr="008273CF" w:rsidRDefault="008273CF" w:rsidP="008273CF">
                  <w:pPr>
                    <w:spacing w:after="0" w:line="240" w:lineRule="auto"/>
                    <w:jc w:val="center"/>
                    <w:rPr>
                      <w:rFonts w:ascii="Times New Roman" w:eastAsia="Times New Roman" w:hAnsi="Times New Roman" w:cs="Times New Roman"/>
                      <w:sz w:val="23"/>
                      <w:szCs w:val="23"/>
                      <w:lang w:eastAsia="ru-RU"/>
                    </w:rPr>
                  </w:pPr>
                  <w:r w:rsidRPr="008273CF">
                    <w:rPr>
                      <w:rFonts w:ascii="Times New Roman" w:eastAsia="Times New Roman" w:hAnsi="Times New Roman" w:cs="Times New Roman"/>
                      <w:sz w:val="23"/>
                      <w:szCs w:val="23"/>
                      <w:lang w:eastAsia="ru-RU"/>
                    </w:rPr>
                    <w:t>от</w:t>
                  </w:r>
                </w:p>
              </w:tc>
              <w:tc>
                <w:tcPr>
                  <w:tcW w:w="2835" w:type="dxa"/>
                  <w:tcBorders>
                    <w:top w:val="nil"/>
                    <w:left w:val="nil"/>
                    <w:bottom w:val="single" w:sz="6" w:space="0" w:color="auto"/>
                    <w:right w:val="nil"/>
                  </w:tcBorders>
                </w:tcPr>
                <w:p w:rsidR="008273CF" w:rsidRPr="008273CF" w:rsidRDefault="008273CF" w:rsidP="008273CF">
                  <w:pPr>
                    <w:spacing w:after="0" w:line="240" w:lineRule="auto"/>
                    <w:jc w:val="center"/>
                    <w:rPr>
                      <w:rFonts w:ascii="Times New Roman" w:eastAsia="Times New Roman" w:hAnsi="Times New Roman" w:cs="Times New Roman"/>
                      <w:sz w:val="24"/>
                      <w:szCs w:val="24"/>
                      <w:lang w:eastAsia="ru-RU"/>
                    </w:rPr>
                  </w:pPr>
                  <w:r w:rsidRPr="008273CF">
                    <w:rPr>
                      <w:rFonts w:ascii="Times New Roman" w:eastAsia="Times New Roman" w:hAnsi="Times New Roman" w:cs="Times New Roman"/>
                      <w:sz w:val="24"/>
                      <w:szCs w:val="24"/>
                      <w:lang w:eastAsia="ru-RU"/>
                    </w:rPr>
                    <w:t xml:space="preserve">24.022021    </w:t>
                  </w:r>
                </w:p>
              </w:tc>
              <w:tc>
                <w:tcPr>
                  <w:tcW w:w="397" w:type="dxa"/>
                  <w:vAlign w:val="bottom"/>
                </w:tcPr>
                <w:p w:rsidR="008273CF" w:rsidRPr="008273CF" w:rsidRDefault="008273CF" w:rsidP="008273CF">
                  <w:pPr>
                    <w:spacing w:after="0" w:line="240" w:lineRule="auto"/>
                    <w:jc w:val="center"/>
                    <w:rPr>
                      <w:rFonts w:ascii="Times New Roman" w:eastAsia="Times New Roman" w:hAnsi="Times New Roman" w:cs="Times New Roman"/>
                      <w:sz w:val="24"/>
                      <w:szCs w:val="24"/>
                      <w:lang w:eastAsia="ru-RU"/>
                    </w:rPr>
                  </w:pPr>
                  <w:r w:rsidRPr="008273CF">
                    <w:rPr>
                      <w:rFonts w:ascii="Times New Roman" w:eastAsia="Times New Roman" w:hAnsi="Times New Roman" w:cs="Times New Roman"/>
                      <w:sz w:val="24"/>
                      <w:szCs w:val="24"/>
                      <w:lang w:eastAsia="ru-RU"/>
                    </w:rPr>
                    <w:t>№</w:t>
                  </w:r>
                </w:p>
              </w:tc>
              <w:tc>
                <w:tcPr>
                  <w:tcW w:w="1134" w:type="dxa"/>
                  <w:tcBorders>
                    <w:top w:val="nil"/>
                    <w:left w:val="nil"/>
                    <w:bottom w:val="single" w:sz="6" w:space="0" w:color="auto"/>
                    <w:right w:val="nil"/>
                  </w:tcBorders>
                </w:tcPr>
                <w:p w:rsidR="008273CF" w:rsidRPr="008273CF" w:rsidRDefault="008273CF" w:rsidP="008273CF">
                  <w:pPr>
                    <w:spacing w:after="0" w:line="240" w:lineRule="auto"/>
                    <w:jc w:val="center"/>
                    <w:rPr>
                      <w:rFonts w:ascii="Times New Roman" w:eastAsia="Times New Roman" w:hAnsi="Times New Roman" w:cs="Times New Roman"/>
                      <w:sz w:val="24"/>
                      <w:szCs w:val="24"/>
                      <w:lang w:eastAsia="ru-RU"/>
                    </w:rPr>
                  </w:pPr>
                  <w:r w:rsidRPr="008273CF">
                    <w:rPr>
                      <w:rFonts w:ascii="Times New Roman" w:eastAsia="Times New Roman" w:hAnsi="Times New Roman" w:cs="Times New Roman"/>
                      <w:sz w:val="24"/>
                      <w:szCs w:val="24"/>
                      <w:lang w:eastAsia="ru-RU"/>
                    </w:rPr>
                    <w:t>1-35/6</w:t>
                  </w:r>
                </w:p>
              </w:tc>
            </w:tr>
            <w:tr w:rsidR="008273CF" w:rsidRPr="008273CF" w:rsidTr="009A7553">
              <w:tc>
                <w:tcPr>
                  <w:tcW w:w="4650" w:type="dxa"/>
                  <w:gridSpan w:val="4"/>
                </w:tcPr>
                <w:p w:rsidR="008273CF" w:rsidRPr="008273CF" w:rsidRDefault="008273CF" w:rsidP="008273CF">
                  <w:pPr>
                    <w:spacing w:after="0" w:line="240" w:lineRule="auto"/>
                    <w:jc w:val="center"/>
                    <w:rPr>
                      <w:rFonts w:ascii="Times New Roman" w:eastAsia="Times New Roman" w:hAnsi="Times New Roman" w:cs="Times New Roman"/>
                      <w:sz w:val="10"/>
                      <w:szCs w:val="10"/>
                      <w:lang w:eastAsia="ru-RU"/>
                    </w:rPr>
                  </w:pPr>
                </w:p>
                <w:p w:rsidR="008273CF" w:rsidRPr="008273CF" w:rsidRDefault="008273CF" w:rsidP="008273CF">
                  <w:pPr>
                    <w:spacing w:after="0" w:line="240" w:lineRule="auto"/>
                    <w:jc w:val="center"/>
                    <w:rPr>
                      <w:rFonts w:ascii="Times New Roman" w:eastAsia="Times New Roman" w:hAnsi="Times New Roman" w:cs="Times New Roman"/>
                      <w:sz w:val="23"/>
                      <w:szCs w:val="23"/>
                      <w:lang w:eastAsia="ru-RU"/>
                    </w:rPr>
                  </w:pPr>
                  <w:r w:rsidRPr="008273CF">
                    <w:rPr>
                      <w:rFonts w:ascii="Times New Roman" w:eastAsia="Times New Roman" w:hAnsi="Times New Roman" w:cs="Times New Roman"/>
                      <w:sz w:val="23"/>
                      <w:szCs w:val="23"/>
                      <w:lang w:eastAsia="ru-RU"/>
                    </w:rPr>
                    <w:t xml:space="preserve">с. </w:t>
                  </w:r>
                  <w:proofErr w:type="spellStart"/>
                  <w:r w:rsidRPr="008273CF">
                    <w:rPr>
                      <w:rFonts w:ascii="Times New Roman" w:eastAsia="Times New Roman" w:hAnsi="Times New Roman" w:cs="Times New Roman"/>
                      <w:sz w:val="23"/>
                      <w:szCs w:val="23"/>
                      <w:lang w:eastAsia="ru-RU"/>
                    </w:rPr>
                    <w:t>Кириллово</w:t>
                  </w:r>
                  <w:proofErr w:type="spellEnd"/>
                </w:p>
              </w:tc>
            </w:tr>
          </w:tbl>
          <w:p w:rsidR="008273CF" w:rsidRPr="008273CF" w:rsidRDefault="008273CF" w:rsidP="008273CF">
            <w:pPr>
              <w:spacing w:after="0" w:line="240" w:lineRule="auto"/>
              <w:rPr>
                <w:rFonts w:ascii="Times New Roman" w:eastAsia="Times New Roman" w:hAnsi="Times New Roman" w:cs="Times New Roman"/>
                <w:sz w:val="24"/>
                <w:szCs w:val="24"/>
                <w:lang w:eastAsia="ru-RU"/>
              </w:rPr>
            </w:pPr>
          </w:p>
        </w:tc>
      </w:tr>
      <w:tr w:rsidR="008273CF" w:rsidRPr="008273CF" w:rsidTr="009A7553">
        <w:tblPrEx>
          <w:tblCellMar>
            <w:left w:w="0" w:type="dxa"/>
            <w:right w:w="0" w:type="dxa"/>
          </w:tblCellMar>
          <w:tblLook w:val="0000" w:firstRow="0" w:lastRow="0" w:firstColumn="0" w:lastColumn="0" w:noHBand="0" w:noVBand="0"/>
        </w:tblPrEx>
        <w:tc>
          <w:tcPr>
            <w:tcW w:w="284" w:type="dxa"/>
            <w:gridSpan w:val="2"/>
            <w:vAlign w:val="bottom"/>
          </w:tcPr>
          <w:p w:rsidR="008273CF" w:rsidRPr="008273CF" w:rsidRDefault="008273CF" w:rsidP="008273CF">
            <w:pPr>
              <w:spacing w:after="0" w:line="240" w:lineRule="auto"/>
              <w:jc w:val="center"/>
              <w:rPr>
                <w:rFonts w:ascii="Times New Roman" w:eastAsia="Times New Roman" w:hAnsi="Times New Roman" w:cs="Times New Roman"/>
                <w:sz w:val="23"/>
                <w:szCs w:val="23"/>
                <w:lang w:eastAsia="ru-RU"/>
              </w:rPr>
            </w:pPr>
            <w:r w:rsidRPr="008273CF">
              <w:rPr>
                <w:rFonts w:ascii="Times New Roman" w:eastAsia="Times New Roman" w:hAnsi="Times New Roman" w:cs="Times New Roman"/>
                <w:sz w:val="23"/>
                <w:szCs w:val="23"/>
                <w:lang w:eastAsia="ru-RU"/>
              </w:rPr>
              <w:t>от</w:t>
            </w:r>
          </w:p>
        </w:tc>
        <w:tc>
          <w:tcPr>
            <w:tcW w:w="2835" w:type="dxa"/>
            <w:gridSpan w:val="3"/>
            <w:tcBorders>
              <w:top w:val="nil"/>
              <w:left w:val="nil"/>
              <w:bottom w:val="single" w:sz="6" w:space="0" w:color="auto"/>
              <w:right w:val="nil"/>
            </w:tcBorders>
          </w:tcPr>
          <w:p w:rsidR="008273CF" w:rsidRPr="008273CF" w:rsidRDefault="008273CF" w:rsidP="008273CF">
            <w:pPr>
              <w:spacing w:after="0" w:line="240" w:lineRule="auto"/>
              <w:jc w:val="center"/>
              <w:rPr>
                <w:rFonts w:ascii="Times New Roman" w:eastAsia="Times New Roman" w:hAnsi="Times New Roman" w:cs="Times New Roman"/>
                <w:sz w:val="24"/>
                <w:szCs w:val="24"/>
                <w:lang w:eastAsia="ru-RU"/>
              </w:rPr>
            </w:pPr>
            <w:r w:rsidRPr="008273CF">
              <w:rPr>
                <w:rFonts w:ascii="Times New Roman" w:eastAsia="Times New Roman" w:hAnsi="Times New Roman" w:cs="Times New Roman"/>
                <w:sz w:val="24"/>
                <w:szCs w:val="24"/>
                <w:lang w:eastAsia="ru-RU"/>
              </w:rPr>
              <w:t xml:space="preserve">24.02.2021    </w:t>
            </w:r>
          </w:p>
        </w:tc>
        <w:tc>
          <w:tcPr>
            <w:tcW w:w="397" w:type="dxa"/>
            <w:gridSpan w:val="2"/>
            <w:vAlign w:val="bottom"/>
          </w:tcPr>
          <w:p w:rsidR="008273CF" w:rsidRPr="008273CF" w:rsidRDefault="008273CF" w:rsidP="008273CF">
            <w:pPr>
              <w:spacing w:after="0" w:line="240" w:lineRule="auto"/>
              <w:jc w:val="center"/>
              <w:rPr>
                <w:rFonts w:ascii="Times New Roman" w:eastAsia="Times New Roman" w:hAnsi="Times New Roman" w:cs="Times New Roman"/>
                <w:sz w:val="24"/>
                <w:szCs w:val="24"/>
                <w:lang w:eastAsia="ru-RU"/>
              </w:rPr>
            </w:pPr>
            <w:r w:rsidRPr="008273CF">
              <w:rPr>
                <w:rFonts w:ascii="Times New Roman" w:eastAsia="Times New Roman" w:hAnsi="Times New Roman" w:cs="Times New Roman"/>
                <w:sz w:val="24"/>
                <w:szCs w:val="24"/>
                <w:lang w:eastAsia="ru-RU"/>
              </w:rPr>
              <w:t>№</w:t>
            </w:r>
          </w:p>
        </w:tc>
        <w:tc>
          <w:tcPr>
            <w:tcW w:w="1134" w:type="dxa"/>
            <w:tcBorders>
              <w:top w:val="nil"/>
              <w:left w:val="nil"/>
              <w:bottom w:val="single" w:sz="6" w:space="0" w:color="auto"/>
              <w:right w:val="nil"/>
            </w:tcBorders>
          </w:tcPr>
          <w:p w:rsidR="008273CF" w:rsidRPr="008273CF" w:rsidRDefault="008273CF" w:rsidP="008273CF">
            <w:pPr>
              <w:spacing w:after="0" w:line="240" w:lineRule="auto"/>
              <w:jc w:val="center"/>
              <w:rPr>
                <w:rFonts w:ascii="Times New Roman" w:eastAsia="Times New Roman" w:hAnsi="Times New Roman" w:cs="Times New Roman"/>
                <w:sz w:val="24"/>
                <w:szCs w:val="24"/>
                <w:lang w:eastAsia="ru-RU"/>
              </w:rPr>
            </w:pPr>
            <w:r w:rsidRPr="008273CF">
              <w:rPr>
                <w:rFonts w:ascii="Times New Roman" w:eastAsia="Times New Roman" w:hAnsi="Times New Roman" w:cs="Times New Roman"/>
                <w:sz w:val="24"/>
                <w:szCs w:val="24"/>
                <w:lang w:eastAsia="ru-RU"/>
              </w:rPr>
              <w:t>2-35/6</w:t>
            </w:r>
          </w:p>
        </w:tc>
      </w:tr>
      <w:tr w:rsidR="008273CF" w:rsidRPr="008273CF" w:rsidTr="009A7553">
        <w:tblPrEx>
          <w:tblCellMar>
            <w:left w:w="0" w:type="dxa"/>
            <w:right w:w="0" w:type="dxa"/>
          </w:tblCellMar>
          <w:tblLook w:val="0000" w:firstRow="0" w:lastRow="0" w:firstColumn="0" w:lastColumn="0" w:noHBand="0" w:noVBand="0"/>
        </w:tblPrEx>
        <w:tc>
          <w:tcPr>
            <w:tcW w:w="4650" w:type="dxa"/>
            <w:gridSpan w:val="8"/>
          </w:tcPr>
          <w:p w:rsidR="008273CF" w:rsidRPr="008273CF" w:rsidRDefault="008273CF" w:rsidP="008273CF">
            <w:pPr>
              <w:spacing w:after="0" w:line="240" w:lineRule="auto"/>
              <w:jc w:val="center"/>
              <w:rPr>
                <w:rFonts w:ascii="Times New Roman" w:eastAsia="Times New Roman" w:hAnsi="Times New Roman" w:cs="Times New Roman"/>
                <w:sz w:val="10"/>
                <w:szCs w:val="10"/>
                <w:lang w:eastAsia="ru-RU"/>
              </w:rPr>
            </w:pPr>
          </w:p>
          <w:p w:rsidR="008273CF" w:rsidRPr="008273CF" w:rsidRDefault="008273CF" w:rsidP="008273CF">
            <w:pPr>
              <w:spacing w:after="0" w:line="240" w:lineRule="auto"/>
              <w:jc w:val="center"/>
              <w:rPr>
                <w:rFonts w:ascii="Times New Roman" w:eastAsia="Times New Roman" w:hAnsi="Times New Roman" w:cs="Times New Roman"/>
                <w:sz w:val="23"/>
                <w:szCs w:val="23"/>
                <w:lang w:eastAsia="ru-RU"/>
              </w:rPr>
            </w:pPr>
            <w:r w:rsidRPr="008273CF">
              <w:rPr>
                <w:rFonts w:ascii="Times New Roman" w:eastAsia="Times New Roman" w:hAnsi="Times New Roman" w:cs="Times New Roman"/>
                <w:sz w:val="23"/>
                <w:szCs w:val="23"/>
                <w:lang w:eastAsia="ru-RU"/>
              </w:rPr>
              <w:t xml:space="preserve">с. </w:t>
            </w:r>
            <w:proofErr w:type="spellStart"/>
            <w:r w:rsidRPr="008273CF">
              <w:rPr>
                <w:rFonts w:ascii="Times New Roman" w:eastAsia="Times New Roman" w:hAnsi="Times New Roman" w:cs="Times New Roman"/>
                <w:sz w:val="23"/>
                <w:szCs w:val="23"/>
                <w:lang w:eastAsia="ru-RU"/>
              </w:rPr>
              <w:t>Кириллово</w:t>
            </w:r>
            <w:proofErr w:type="spellEnd"/>
          </w:p>
        </w:tc>
      </w:tr>
    </w:tbl>
    <w:p w:rsidR="008273CF" w:rsidRPr="008273CF" w:rsidRDefault="008273CF" w:rsidP="008273CF">
      <w:pPr>
        <w:spacing w:after="0" w:line="240" w:lineRule="auto"/>
        <w:jc w:val="center"/>
        <w:rPr>
          <w:rFonts w:ascii="Times New Roman" w:eastAsia="Times New Roman" w:hAnsi="Times New Roman" w:cs="Times New Roman"/>
          <w:sz w:val="28"/>
          <w:szCs w:val="28"/>
          <w:lang w:eastAsia="ru-RU"/>
        </w:rPr>
      </w:pPr>
    </w:p>
    <w:p w:rsidR="008273CF" w:rsidRPr="008273CF" w:rsidRDefault="008273CF" w:rsidP="008273CF">
      <w:pPr>
        <w:spacing w:after="0" w:line="240" w:lineRule="auto"/>
        <w:jc w:val="center"/>
        <w:rPr>
          <w:rFonts w:ascii="Times New Roman" w:eastAsia="Times New Roman" w:hAnsi="Times New Roman" w:cs="Times New Roman"/>
          <w:b/>
          <w:sz w:val="28"/>
          <w:szCs w:val="24"/>
          <w:lang w:eastAsia="ru-RU"/>
        </w:rPr>
      </w:pPr>
      <w:r w:rsidRPr="008273CF">
        <w:rPr>
          <w:rFonts w:ascii="Times New Roman" w:eastAsia="Times New Roman" w:hAnsi="Times New Roman" w:cs="Times New Roman"/>
          <w:b/>
          <w:sz w:val="28"/>
          <w:szCs w:val="24"/>
          <w:lang w:eastAsia="ru-RU"/>
        </w:rPr>
        <w:t xml:space="preserve">О внесении изменений в Порядок назначения и проведения </w:t>
      </w:r>
    </w:p>
    <w:p w:rsidR="008273CF" w:rsidRPr="008273CF" w:rsidRDefault="008273CF" w:rsidP="008273CF">
      <w:pPr>
        <w:spacing w:after="0" w:line="240" w:lineRule="auto"/>
        <w:jc w:val="center"/>
        <w:rPr>
          <w:rFonts w:ascii="Times New Roman" w:eastAsia="Times New Roman" w:hAnsi="Times New Roman" w:cs="Times New Roman"/>
          <w:b/>
          <w:sz w:val="28"/>
          <w:szCs w:val="28"/>
          <w:lang w:eastAsia="ru-RU"/>
        </w:rPr>
      </w:pPr>
      <w:r w:rsidRPr="008273CF">
        <w:rPr>
          <w:rFonts w:ascii="Times New Roman" w:eastAsia="Times New Roman" w:hAnsi="Times New Roman" w:cs="Times New Roman"/>
          <w:b/>
          <w:sz w:val="28"/>
          <w:szCs w:val="24"/>
          <w:lang w:eastAsia="ru-RU"/>
        </w:rPr>
        <w:t xml:space="preserve">опроса граждан на территории </w:t>
      </w:r>
      <w:r w:rsidRPr="008273CF">
        <w:rPr>
          <w:rFonts w:ascii="Times New Roman" w:eastAsia="Times New Roman" w:hAnsi="Times New Roman" w:cs="Times New Roman"/>
          <w:b/>
          <w:sz w:val="28"/>
          <w:szCs w:val="28"/>
          <w:lang w:eastAsia="ru-RU"/>
        </w:rPr>
        <w:t xml:space="preserve">Кирилловского сельсовета </w:t>
      </w:r>
    </w:p>
    <w:p w:rsidR="008273CF" w:rsidRPr="008273CF" w:rsidRDefault="008273CF" w:rsidP="008273CF">
      <w:pPr>
        <w:spacing w:after="0" w:line="240" w:lineRule="auto"/>
        <w:jc w:val="center"/>
        <w:rPr>
          <w:rFonts w:ascii="Times New Roman" w:eastAsia="Times New Roman" w:hAnsi="Times New Roman" w:cs="Times New Roman"/>
          <w:sz w:val="28"/>
          <w:szCs w:val="28"/>
          <w:lang w:eastAsia="ru-RU"/>
        </w:rPr>
      </w:pPr>
      <w:proofErr w:type="spellStart"/>
      <w:r w:rsidRPr="008273CF">
        <w:rPr>
          <w:rFonts w:ascii="Times New Roman" w:eastAsia="Times New Roman" w:hAnsi="Times New Roman" w:cs="Times New Roman"/>
          <w:b/>
          <w:sz w:val="28"/>
          <w:szCs w:val="28"/>
          <w:lang w:eastAsia="ru-RU"/>
        </w:rPr>
        <w:t>Земетчинского</w:t>
      </w:r>
      <w:proofErr w:type="spellEnd"/>
      <w:r w:rsidRPr="008273CF">
        <w:rPr>
          <w:rFonts w:ascii="Times New Roman" w:eastAsia="Times New Roman" w:hAnsi="Times New Roman" w:cs="Times New Roman"/>
          <w:b/>
          <w:sz w:val="28"/>
          <w:szCs w:val="28"/>
          <w:lang w:eastAsia="ru-RU"/>
        </w:rPr>
        <w:t xml:space="preserve"> района Пензенской области</w:t>
      </w:r>
    </w:p>
    <w:p w:rsidR="008273CF" w:rsidRPr="008273CF" w:rsidRDefault="008273CF" w:rsidP="008273CF">
      <w:pPr>
        <w:spacing w:after="0" w:line="240" w:lineRule="auto"/>
        <w:jc w:val="center"/>
        <w:rPr>
          <w:rFonts w:ascii="Times New Roman" w:eastAsia="Times New Roman" w:hAnsi="Times New Roman" w:cs="Times New Roman"/>
          <w:b/>
          <w:sz w:val="28"/>
          <w:szCs w:val="28"/>
          <w:lang w:eastAsia="ru-RU"/>
        </w:rPr>
      </w:pPr>
    </w:p>
    <w:p w:rsidR="008273CF" w:rsidRPr="008273CF" w:rsidRDefault="008273CF" w:rsidP="008273CF">
      <w:pPr>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proofErr w:type="gramStart"/>
      <w:r w:rsidRPr="008273CF">
        <w:rPr>
          <w:rFonts w:ascii="Times New Roman" w:eastAsia="Times New Roman" w:hAnsi="Times New Roman" w:cs="Times New Roman"/>
          <w:sz w:val="28"/>
          <w:szCs w:val="28"/>
          <w:lang w:eastAsia="ru-RU"/>
        </w:rPr>
        <w:t xml:space="preserve">В соответствии со статьей 31 Федерального закона от 06.10.2003 </w:t>
      </w:r>
      <w:r w:rsidRPr="008273CF">
        <w:rPr>
          <w:rFonts w:ascii="Times New Roman" w:eastAsia="Times New Roman" w:hAnsi="Times New Roman" w:cs="Times New Roman"/>
          <w:sz w:val="28"/>
          <w:szCs w:val="28"/>
          <w:lang w:eastAsia="ru-RU"/>
        </w:rPr>
        <w:br/>
        <w:t>№ 131-ФЗ «Об общих принципах организации местного самоуправления в Российской Федерации» (с последующими изменениями), Законом Пензенской области от 01.03.2004 № 580-ЗПО «О некоторых вопросах, связанных с реализацией в Пензенской области Федерального закона от 6 октября 2003 года  № 131-ФЗ «Об общих принципах организации местного самоуправления в Российской Федерации» (с последующими изменениями), руководствуясь статьей 20</w:t>
      </w:r>
      <w:proofErr w:type="gramEnd"/>
      <w:r w:rsidRPr="008273CF">
        <w:rPr>
          <w:rFonts w:ascii="Times New Roman" w:eastAsia="Times New Roman" w:hAnsi="Times New Roman" w:cs="Times New Roman"/>
          <w:sz w:val="28"/>
          <w:szCs w:val="28"/>
          <w:lang w:eastAsia="ru-RU"/>
        </w:rPr>
        <w:t xml:space="preserve"> Устава Кирилловского сельсовета </w:t>
      </w:r>
      <w:proofErr w:type="spellStart"/>
      <w:r w:rsidRPr="008273CF">
        <w:rPr>
          <w:rFonts w:ascii="Times New Roman" w:eastAsia="Times New Roman" w:hAnsi="Times New Roman" w:cs="Times New Roman"/>
          <w:sz w:val="28"/>
          <w:szCs w:val="28"/>
          <w:lang w:eastAsia="ru-RU"/>
        </w:rPr>
        <w:t>Земетчинского</w:t>
      </w:r>
      <w:proofErr w:type="spellEnd"/>
      <w:r w:rsidRPr="008273CF">
        <w:rPr>
          <w:rFonts w:ascii="Times New Roman" w:eastAsia="Times New Roman" w:hAnsi="Times New Roman" w:cs="Times New Roman"/>
          <w:sz w:val="28"/>
          <w:szCs w:val="28"/>
          <w:lang w:eastAsia="ru-RU"/>
        </w:rPr>
        <w:t xml:space="preserve"> района Пензенской области,</w:t>
      </w:r>
    </w:p>
    <w:p w:rsidR="008273CF" w:rsidRPr="008273CF" w:rsidRDefault="008273CF" w:rsidP="008273CF">
      <w:pPr>
        <w:widowControl w:val="0"/>
        <w:suppressAutoHyphens/>
        <w:spacing w:after="120" w:line="240" w:lineRule="auto"/>
        <w:ind w:firstLine="709"/>
        <w:jc w:val="center"/>
        <w:rPr>
          <w:rFonts w:ascii="Times New Roman" w:eastAsia="Lucida Sans Unicode" w:hAnsi="Times New Roman" w:cs="Times New Roman"/>
          <w:b/>
          <w:kern w:val="1"/>
          <w:sz w:val="28"/>
          <w:szCs w:val="28"/>
          <w:lang w:val="x-none"/>
        </w:rPr>
      </w:pPr>
    </w:p>
    <w:p w:rsidR="008273CF" w:rsidRPr="008273CF" w:rsidRDefault="008273CF" w:rsidP="008273CF">
      <w:pPr>
        <w:widowControl w:val="0"/>
        <w:suppressAutoHyphens/>
        <w:spacing w:after="120" w:line="240" w:lineRule="auto"/>
        <w:ind w:firstLine="709"/>
        <w:jc w:val="center"/>
        <w:rPr>
          <w:rFonts w:ascii="Times New Roman" w:eastAsia="Lucida Sans Unicode" w:hAnsi="Times New Roman" w:cs="Times New Roman"/>
          <w:b/>
          <w:kern w:val="1"/>
          <w:sz w:val="28"/>
          <w:szCs w:val="28"/>
          <w:lang w:val="x-none"/>
        </w:rPr>
      </w:pPr>
      <w:r w:rsidRPr="008273CF">
        <w:rPr>
          <w:rFonts w:ascii="Times New Roman" w:eastAsia="Lucida Sans Unicode" w:hAnsi="Times New Roman" w:cs="Times New Roman"/>
          <w:b/>
          <w:kern w:val="1"/>
          <w:sz w:val="28"/>
          <w:szCs w:val="28"/>
          <w:lang w:val="x-none"/>
        </w:rPr>
        <w:t>Комитет местного самоуправления Кирилловского сельсовета решил:</w:t>
      </w:r>
    </w:p>
    <w:p w:rsidR="008273CF" w:rsidRPr="008273CF" w:rsidRDefault="008273CF" w:rsidP="008273CF">
      <w:pPr>
        <w:spacing w:after="0" w:line="240" w:lineRule="auto"/>
        <w:rPr>
          <w:rFonts w:ascii="Times New Roman" w:eastAsia="Times New Roman" w:hAnsi="Times New Roman" w:cs="Times New Roman"/>
          <w:sz w:val="28"/>
          <w:szCs w:val="24"/>
          <w:lang w:eastAsia="ru-RU"/>
        </w:rPr>
      </w:pPr>
    </w:p>
    <w:p w:rsidR="008273CF" w:rsidRPr="008273CF" w:rsidRDefault="008273CF" w:rsidP="008273CF">
      <w:pPr>
        <w:spacing w:after="0" w:line="240" w:lineRule="auto"/>
        <w:ind w:firstLine="709"/>
        <w:jc w:val="both"/>
        <w:rPr>
          <w:rFonts w:ascii="Times New Roman" w:eastAsia="Times New Roman" w:hAnsi="Times New Roman" w:cs="Times New Roman"/>
          <w:sz w:val="28"/>
          <w:szCs w:val="24"/>
          <w:lang w:eastAsia="ru-RU"/>
        </w:rPr>
      </w:pPr>
      <w:r w:rsidRPr="008273CF">
        <w:rPr>
          <w:rFonts w:ascii="Times New Roman" w:eastAsia="Times New Roman" w:hAnsi="Times New Roman" w:cs="Times New Roman"/>
          <w:sz w:val="28"/>
          <w:szCs w:val="24"/>
          <w:lang w:eastAsia="ru-RU"/>
        </w:rPr>
        <w:t xml:space="preserve">1. Внести в Порядок назначения и проведения опроса граждан на территории Кирилловского сельсовета </w:t>
      </w:r>
      <w:proofErr w:type="spellStart"/>
      <w:r w:rsidRPr="008273CF">
        <w:rPr>
          <w:rFonts w:ascii="Times New Roman" w:eastAsia="Times New Roman" w:hAnsi="Times New Roman" w:cs="Times New Roman"/>
          <w:sz w:val="28"/>
          <w:szCs w:val="24"/>
          <w:lang w:eastAsia="ru-RU"/>
        </w:rPr>
        <w:t>Земетчинского</w:t>
      </w:r>
      <w:proofErr w:type="spellEnd"/>
      <w:r w:rsidRPr="008273CF">
        <w:rPr>
          <w:rFonts w:ascii="Times New Roman" w:eastAsia="Times New Roman" w:hAnsi="Times New Roman" w:cs="Times New Roman"/>
          <w:sz w:val="28"/>
          <w:szCs w:val="24"/>
          <w:lang w:eastAsia="ru-RU"/>
        </w:rPr>
        <w:t xml:space="preserve"> района Пензенской области, утвержденный решением Комитета местного самоуправления Кирилловского сельсовета от 22.07.2015 №7-21/5 (в редакции решения от 10.11.2015 №3-27/5), следующие изменения:</w:t>
      </w:r>
    </w:p>
    <w:p w:rsidR="008273CF" w:rsidRPr="008273CF" w:rsidRDefault="008273CF" w:rsidP="008273CF">
      <w:pPr>
        <w:spacing w:after="0" w:line="240" w:lineRule="auto"/>
        <w:ind w:firstLine="709"/>
        <w:jc w:val="both"/>
        <w:rPr>
          <w:rFonts w:ascii="Times New Roman" w:eastAsia="Times New Roman" w:hAnsi="Times New Roman" w:cs="Times New Roman"/>
          <w:sz w:val="28"/>
          <w:szCs w:val="24"/>
          <w:lang w:eastAsia="ru-RU"/>
        </w:rPr>
      </w:pPr>
      <w:r w:rsidRPr="008273CF">
        <w:rPr>
          <w:rFonts w:ascii="Times New Roman" w:eastAsia="Times New Roman" w:hAnsi="Times New Roman" w:cs="Times New Roman"/>
          <w:sz w:val="28"/>
          <w:szCs w:val="24"/>
          <w:lang w:eastAsia="ru-RU"/>
        </w:rPr>
        <w:t>1.1. пункт 2 изложить в следующей редакции:</w:t>
      </w:r>
    </w:p>
    <w:p w:rsidR="008273CF" w:rsidRPr="008273CF" w:rsidRDefault="008273CF" w:rsidP="008273CF">
      <w:pPr>
        <w:spacing w:after="0" w:line="240" w:lineRule="auto"/>
        <w:ind w:firstLine="709"/>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4"/>
          <w:lang w:eastAsia="ru-RU"/>
        </w:rPr>
        <w:lastRenderedPageBreak/>
        <w:t>«2.</w:t>
      </w:r>
      <w:r w:rsidRPr="008273CF">
        <w:rPr>
          <w:rFonts w:ascii="Times New Roman" w:eastAsia="Times New Roman" w:hAnsi="Times New Roman" w:cs="Times New Roman"/>
          <w:sz w:val="28"/>
          <w:szCs w:val="28"/>
          <w:lang w:eastAsia="ru-RU"/>
        </w:rPr>
        <w:t xml:space="preserve"> Опрос граждан, обладающих избирательным правом, (далее – опрос) проводится для выявления мнения населения и его учета, в случаях, установленных законодательством Российской Федерации и Пензенской области, при принятии решений органами местного самоуправления Кирилловского сельсовета</w:t>
      </w:r>
      <w:r w:rsidRPr="008273CF">
        <w:rPr>
          <w:rFonts w:ascii="Times New Roman" w:eastAsia="Times New Roman" w:hAnsi="Times New Roman" w:cs="Times New Roman"/>
          <w:i/>
          <w:sz w:val="24"/>
          <w:szCs w:val="28"/>
          <w:lang w:eastAsia="ru-RU"/>
        </w:rPr>
        <w:t xml:space="preserve"> </w:t>
      </w:r>
      <w:r w:rsidRPr="008273CF">
        <w:rPr>
          <w:rFonts w:ascii="Times New Roman" w:eastAsia="Times New Roman" w:hAnsi="Times New Roman" w:cs="Times New Roman"/>
          <w:sz w:val="28"/>
          <w:szCs w:val="28"/>
          <w:lang w:eastAsia="ru-RU"/>
        </w:rPr>
        <w:t>и должностными лицами местного самоуправления Кирилловского сельсовета, а также органами государственной власти Пензенской области.</w:t>
      </w:r>
    </w:p>
    <w:p w:rsidR="008273CF" w:rsidRPr="008273CF" w:rsidRDefault="008273CF" w:rsidP="008273CF">
      <w:pPr>
        <w:spacing w:after="0" w:line="240" w:lineRule="auto"/>
        <w:ind w:firstLine="709"/>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В опросе граждан по вопросу выявления мнения граждан о поддержке инициативного проекта вправе участвовать жители Кирилловского сельсовета или его части, в которых предлагается реализовать инициативный проект, достигшие шестнадцатилетнего возраста</w:t>
      </w:r>
      <w:proofErr w:type="gramStart"/>
      <w:r w:rsidRPr="008273CF">
        <w:rPr>
          <w:rFonts w:ascii="Times New Roman" w:eastAsia="Times New Roman" w:hAnsi="Times New Roman" w:cs="Times New Roman"/>
          <w:sz w:val="28"/>
          <w:szCs w:val="28"/>
          <w:lang w:eastAsia="ru-RU"/>
        </w:rPr>
        <w:t>.»;</w:t>
      </w:r>
    </w:p>
    <w:p w:rsidR="008273CF" w:rsidRPr="008273CF" w:rsidRDefault="008273CF" w:rsidP="008273CF">
      <w:pPr>
        <w:spacing w:after="0" w:line="240" w:lineRule="auto"/>
        <w:ind w:firstLine="709"/>
        <w:jc w:val="both"/>
        <w:rPr>
          <w:rFonts w:ascii="Times New Roman" w:eastAsia="Times New Roman" w:hAnsi="Times New Roman" w:cs="Times New Roman"/>
          <w:sz w:val="28"/>
          <w:szCs w:val="28"/>
          <w:lang w:eastAsia="ru-RU"/>
        </w:rPr>
      </w:pPr>
      <w:proofErr w:type="gramEnd"/>
      <w:r w:rsidRPr="008273CF">
        <w:rPr>
          <w:rFonts w:ascii="Times New Roman" w:eastAsia="Times New Roman" w:hAnsi="Times New Roman" w:cs="Times New Roman"/>
          <w:sz w:val="28"/>
          <w:szCs w:val="28"/>
          <w:lang w:eastAsia="ru-RU"/>
        </w:rPr>
        <w:t>1.2. пункт 4 дополнить подпунктом 3 следующего содержания:</w:t>
      </w:r>
    </w:p>
    <w:p w:rsidR="008273CF" w:rsidRPr="008273CF" w:rsidRDefault="008273CF" w:rsidP="008273CF">
      <w:pPr>
        <w:spacing w:after="0" w:line="240" w:lineRule="auto"/>
        <w:ind w:firstLine="709"/>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«3) жителей Кирилловского сельсовета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Pr="008273CF">
        <w:rPr>
          <w:rFonts w:ascii="Times New Roman" w:eastAsia="Times New Roman" w:hAnsi="Times New Roman" w:cs="Times New Roman"/>
          <w:sz w:val="28"/>
          <w:szCs w:val="28"/>
          <w:lang w:eastAsia="ru-RU"/>
        </w:rPr>
        <w:t>.»;</w:t>
      </w:r>
      <w:proofErr w:type="gramEnd"/>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1.3. дополнить пунктом 4.1 следующего содержания:</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«4.1. Для проведения опроса граждан может использоваться официальный сайт Кирилловского сельсовета</w:t>
      </w:r>
      <w:r w:rsidRPr="008273CF">
        <w:rPr>
          <w:rFonts w:ascii="Times New Roman" w:eastAsia="Times New Roman" w:hAnsi="Times New Roman" w:cs="Times New Roman"/>
          <w:sz w:val="24"/>
          <w:szCs w:val="24"/>
          <w:lang w:eastAsia="ru-RU"/>
        </w:rPr>
        <w:t xml:space="preserve"> </w:t>
      </w:r>
      <w:r w:rsidRPr="008273CF">
        <w:rPr>
          <w:rFonts w:ascii="Times New Roman" w:eastAsia="Times New Roman" w:hAnsi="Times New Roman" w:cs="Times New Roman"/>
          <w:sz w:val="28"/>
          <w:szCs w:val="28"/>
          <w:lang w:eastAsia="ru-RU"/>
        </w:rPr>
        <w:t xml:space="preserve">и (или) официальный сайт Администрации Кирилловского сельсовета </w:t>
      </w:r>
      <w:proofErr w:type="spellStart"/>
      <w:r w:rsidRPr="008273CF">
        <w:rPr>
          <w:rFonts w:ascii="Times New Roman" w:eastAsia="Times New Roman" w:hAnsi="Times New Roman" w:cs="Times New Roman"/>
          <w:sz w:val="28"/>
          <w:szCs w:val="24"/>
          <w:lang w:eastAsia="ru-RU"/>
        </w:rPr>
        <w:t>Земетчинского</w:t>
      </w:r>
      <w:proofErr w:type="spellEnd"/>
      <w:r w:rsidRPr="008273CF">
        <w:rPr>
          <w:rFonts w:ascii="Times New Roman" w:eastAsia="Times New Roman" w:hAnsi="Times New Roman" w:cs="Times New Roman"/>
          <w:sz w:val="28"/>
          <w:szCs w:val="24"/>
          <w:lang w:eastAsia="ru-RU"/>
        </w:rPr>
        <w:t xml:space="preserve"> района Пензенской области</w:t>
      </w:r>
      <w:r w:rsidRPr="008273CF">
        <w:rPr>
          <w:rFonts w:ascii="Times New Roman" w:eastAsia="Times New Roman" w:hAnsi="Times New Roman" w:cs="Times New Roman"/>
          <w:sz w:val="24"/>
          <w:szCs w:val="24"/>
          <w:lang w:eastAsia="ru-RU"/>
        </w:rPr>
        <w:t xml:space="preserve"> </w:t>
      </w:r>
      <w:r w:rsidRPr="008273CF">
        <w:rPr>
          <w:rFonts w:ascii="Times New Roman" w:eastAsia="Times New Roman" w:hAnsi="Times New Roman" w:cs="Times New Roman"/>
          <w:sz w:val="28"/>
          <w:szCs w:val="28"/>
          <w:lang w:eastAsia="ru-RU"/>
        </w:rPr>
        <w:t xml:space="preserve">в информационно-телекоммуникационной сети «Интернет» по адресу: </w:t>
      </w:r>
      <w:hyperlink r:id="rId9" w:history="1">
        <w:r w:rsidRPr="008273CF">
          <w:rPr>
            <w:rFonts w:ascii="Times New Roman" w:eastAsia="Times New Roman" w:hAnsi="Times New Roman" w:cs="Times New Roman"/>
            <w:sz w:val="28"/>
            <w:szCs w:val="28"/>
            <w:u w:val="single"/>
            <w:lang w:eastAsia="ru-RU"/>
          </w:rPr>
          <w:t>http:// kirillovsky.zemetchino.pnzreg.ru</w:t>
        </w:r>
      </w:hyperlink>
      <w:r w:rsidRPr="008273CF">
        <w:rPr>
          <w:rFonts w:ascii="Times New Roman" w:eastAsia="Times New Roman" w:hAnsi="Times New Roman" w:cs="Times New Roman"/>
          <w:sz w:val="28"/>
          <w:szCs w:val="28"/>
          <w:lang w:eastAsia="ru-RU"/>
        </w:rPr>
        <w:t xml:space="preserve"> (далее – официальный сайт).»;</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1.4. пункт 5 изложить в следующей редакции:</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«5. Решение о назначении опроса граждан принимается Комитетом местного самоуправления Кирилловского сельсовета </w:t>
      </w:r>
      <w:proofErr w:type="spellStart"/>
      <w:r w:rsidRPr="008273CF">
        <w:rPr>
          <w:rFonts w:ascii="Times New Roman" w:eastAsia="Times New Roman" w:hAnsi="Times New Roman" w:cs="Times New Roman"/>
          <w:sz w:val="28"/>
          <w:szCs w:val="28"/>
          <w:lang w:eastAsia="ru-RU"/>
        </w:rPr>
        <w:t>Земетчинского</w:t>
      </w:r>
      <w:proofErr w:type="spellEnd"/>
      <w:r w:rsidRPr="008273CF">
        <w:rPr>
          <w:rFonts w:ascii="Times New Roman" w:eastAsia="Times New Roman" w:hAnsi="Times New Roman" w:cs="Times New Roman"/>
          <w:sz w:val="28"/>
          <w:szCs w:val="28"/>
          <w:lang w:eastAsia="ru-RU"/>
        </w:rPr>
        <w:t xml:space="preserve"> района Пензенской области не </w:t>
      </w:r>
      <w:proofErr w:type="gramStart"/>
      <w:r w:rsidRPr="008273CF">
        <w:rPr>
          <w:rFonts w:ascii="Times New Roman" w:eastAsia="Times New Roman" w:hAnsi="Times New Roman" w:cs="Times New Roman"/>
          <w:sz w:val="28"/>
          <w:szCs w:val="28"/>
          <w:lang w:eastAsia="ru-RU"/>
        </w:rPr>
        <w:t>позднее</w:t>
      </w:r>
      <w:proofErr w:type="gramEnd"/>
      <w:r w:rsidRPr="008273CF">
        <w:rPr>
          <w:rFonts w:ascii="Times New Roman" w:eastAsia="Times New Roman" w:hAnsi="Times New Roman" w:cs="Times New Roman"/>
          <w:sz w:val="28"/>
          <w:szCs w:val="28"/>
          <w:lang w:eastAsia="ru-RU"/>
        </w:rPr>
        <w:t xml:space="preserve"> чем за тридцать дней до даты начала его проведения. </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В решении о назначении опроса устанавливаются:</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1) дата и сроки проведения опроса;</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8273CF">
        <w:rPr>
          <w:rFonts w:ascii="Times New Roman" w:eastAsia="Times New Roman" w:hAnsi="Times New Roman" w:cs="Times New Roman"/>
          <w:sz w:val="28"/>
          <w:szCs w:val="28"/>
          <w:lang w:eastAsia="ru-RU"/>
        </w:rPr>
        <w:t>2) формулировка вопроса (вопросов), предлагаемого (предлагаемых) при проведении опроса;</w:t>
      </w:r>
      <w:proofErr w:type="gramEnd"/>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3) методика проведения опроса;</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4) форма опросного листа;</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5) минимальная численность жителей </w:t>
      </w:r>
      <w:r w:rsidRPr="008273CF">
        <w:rPr>
          <w:rFonts w:ascii="Times New Roman" w:eastAsia="Times New Roman" w:hAnsi="Times New Roman" w:cs="Times New Roman"/>
          <w:sz w:val="28"/>
          <w:szCs w:val="24"/>
          <w:lang w:eastAsia="ru-RU"/>
        </w:rPr>
        <w:t>Кирилловского сельсовета</w:t>
      </w:r>
      <w:r w:rsidRPr="008273CF">
        <w:rPr>
          <w:rFonts w:ascii="Times New Roman" w:eastAsia="Times New Roman" w:hAnsi="Times New Roman" w:cs="Times New Roman"/>
          <w:sz w:val="28"/>
          <w:szCs w:val="28"/>
          <w:lang w:eastAsia="ru-RU"/>
        </w:rPr>
        <w:t>, участвующих в опросе;</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6) порядок идентификации участников опроса в случае проведения опроса граждан с использованием официального сайта;</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7) состав и численность комиссии по проведению опроса</w:t>
      </w:r>
      <w:proofErr w:type="gramStart"/>
      <w:r w:rsidRPr="008273CF">
        <w:rPr>
          <w:rFonts w:ascii="Times New Roman" w:eastAsia="Times New Roman" w:hAnsi="Times New Roman" w:cs="Times New Roman"/>
          <w:sz w:val="28"/>
          <w:szCs w:val="28"/>
          <w:lang w:eastAsia="ru-RU"/>
        </w:rPr>
        <w:t>.»;</w:t>
      </w:r>
      <w:proofErr w:type="gramEnd"/>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1.5. абзац второй пункта 7 изложить в следующей редакции:</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«На опрос могут быть вынесены вопросы, непосредственно затрагивающие интересы жителей </w:t>
      </w:r>
      <w:r w:rsidRPr="008273CF">
        <w:rPr>
          <w:rFonts w:ascii="Times New Roman" w:eastAsia="Times New Roman" w:hAnsi="Times New Roman" w:cs="Times New Roman"/>
          <w:sz w:val="28"/>
          <w:szCs w:val="24"/>
          <w:lang w:eastAsia="ru-RU"/>
        </w:rPr>
        <w:t>Кирилловского сельсовета</w:t>
      </w:r>
      <w:r w:rsidRPr="008273CF">
        <w:rPr>
          <w:rFonts w:ascii="Times New Roman" w:eastAsia="Times New Roman" w:hAnsi="Times New Roman" w:cs="Times New Roman"/>
          <w:sz w:val="28"/>
          <w:szCs w:val="28"/>
          <w:lang w:eastAsia="ru-RU"/>
        </w:rPr>
        <w:t xml:space="preserve"> и отнесенные </w:t>
      </w:r>
      <w:r w:rsidRPr="008273CF">
        <w:rPr>
          <w:rFonts w:ascii="Times New Roman" w:eastAsia="Times New Roman" w:hAnsi="Times New Roman" w:cs="Times New Roman"/>
          <w:sz w:val="28"/>
          <w:szCs w:val="28"/>
          <w:lang w:eastAsia="ru-RU"/>
        </w:rPr>
        <w:lastRenderedPageBreak/>
        <w:t xml:space="preserve">законодательством Российской Федерации и Пензенской области к вопросам местного значения </w:t>
      </w:r>
      <w:r w:rsidRPr="008273CF">
        <w:rPr>
          <w:rFonts w:ascii="Times New Roman" w:eastAsia="Times New Roman" w:hAnsi="Times New Roman" w:cs="Times New Roman"/>
          <w:sz w:val="28"/>
          <w:szCs w:val="24"/>
          <w:lang w:eastAsia="ru-RU"/>
        </w:rPr>
        <w:t>Кирилловского сельсовета</w:t>
      </w:r>
      <w:proofErr w:type="gramStart"/>
      <w:r w:rsidRPr="008273CF">
        <w:rPr>
          <w:rFonts w:ascii="Times New Roman" w:eastAsia="Times New Roman" w:hAnsi="Times New Roman" w:cs="Times New Roman"/>
          <w:sz w:val="28"/>
          <w:szCs w:val="28"/>
          <w:lang w:eastAsia="ru-RU"/>
        </w:rPr>
        <w:t>.»;</w:t>
      </w:r>
      <w:proofErr w:type="gramEnd"/>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1.6. пункт 13 изложить в следующей редакции:</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«13. </w:t>
      </w:r>
      <w:proofErr w:type="gramStart"/>
      <w:r w:rsidRPr="008273CF">
        <w:rPr>
          <w:rFonts w:ascii="Times New Roman" w:eastAsia="Times New Roman" w:hAnsi="Times New Roman" w:cs="Times New Roman"/>
          <w:sz w:val="28"/>
          <w:szCs w:val="28"/>
          <w:lang w:eastAsia="ru-RU"/>
        </w:rPr>
        <w:t xml:space="preserve">Комиссия информирует жителей </w:t>
      </w:r>
      <w:r w:rsidRPr="008273CF">
        <w:rPr>
          <w:rFonts w:ascii="Times New Roman" w:eastAsia="Times New Roman" w:hAnsi="Times New Roman" w:cs="Times New Roman"/>
          <w:sz w:val="28"/>
          <w:szCs w:val="24"/>
          <w:lang w:eastAsia="ru-RU"/>
        </w:rPr>
        <w:t>Кирилловского сельсовета</w:t>
      </w:r>
      <w:r w:rsidRPr="008273CF">
        <w:rPr>
          <w:rFonts w:ascii="Times New Roman" w:eastAsia="Times New Roman" w:hAnsi="Times New Roman" w:cs="Times New Roman"/>
          <w:sz w:val="28"/>
          <w:szCs w:val="28"/>
          <w:lang w:eastAsia="ru-RU"/>
        </w:rPr>
        <w:t xml:space="preserve"> о проведении опроса не менее чем за десять дней до даты начала его проведения путем размещения объявления о назначении опроса с указанием даты и сроков проведения опроса, вопроса (вопросов), предлагаемого (предлагаемых) при проведении опроса, и методики проведения опроса в информационном бюллетене «Кирилловский вестник» и на официальном сайте.»;</w:t>
      </w:r>
      <w:proofErr w:type="gramEnd"/>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1.7. абзац четвертый пункта 21 изложить в следующей редакции:</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«В случае</w:t>
      </w:r>
      <w:proofErr w:type="gramStart"/>
      <w:r w:rsidRPr="008273CF">
        <w:rPr>
          <w:rFonts w:ascii="Times New Roman" w:eastAsia="Times New Roman" w:hAnsi="Times New Roman" w:cs="Times New Roman"/>
          <w:sz w:val="28"/>
          <w:szCs w:val="28"/>
          <w:lang w:eastAsia="ru-RU"/>
        </w:rPr>
        <w:t>,</w:t>
      </w:r>
      <w:proofErr w:type="gramEnd"/>
      <w:r w:rsidRPr="008273CF">
        <w:rPr>
          <w:rFonts w:ascii="Times New Roman" w:eastAsia="Times New Roman" w:hAnsi="Times New Roman" w:cs="Times New Roman"/>
          <w:sz w:val="28"/>
          <w:szCs w:val="28"/>
          <w:lang w:eastAsia="ru-RU"/>
        </w:rPr>
        <w:t xml:space="preserve"> если принятое органом местного самоуправления Кирилловского сельсовета </w:t>
      </w:r>
      <w:proofErr w:type="spellStart"/>
      <w:r w:rsidRPr="008273CF">
        <w:rPr>
          <w:rFonts w:ascii="Times New Roman" w:eastAsia="Times New Roman" w:hAnsi="Times New Roman" w:cs="Times New Roman"/>
          <w:sz w:val="28"/>
          <w:szCs w:val="24"/>
          <w:lang w:eastAsia="ru-RU"/>
        </w:rPr>
        <w:t>Земетчинского</w:t>
      </w:r>
      <w:proofErr w:type="spellEnd"/>
      <w:r w:rsidRPr="008273CF">
        <w:rPr>
          <w:rFonts w:ascii="Times New Roman" w:eastAsia="Times New Roman" w:hAnsi="Times New Roman" w:cs="Times New Roman"/>
          <w:sz w:val="28"/>
          <w:szCs w:val="24"/>
          <w:lang w:eastAsia="ru-RU"/>
        </w:rPr>
        <w:t xml:space="preserve"> района Пензенской области</w:t>
      </w:r>
      <w:r w:rsidRPr="008273CF">
        <w:rPr>
          <w:rFonts w:ascii="Times New Roman" w:eastAsia="Times New Roman" w:hAnsi="Times New Roman" w:cs="Times New Roman"/>
          <w:sz w:val="24"/>
          <w:szCs w:val="24"/>
          <w:lang w:eastAsia="ru-RU"/>
        </w:rPr>
        <w:t xml:space="preserve"> </w:t>
      </w:r>
      <w:r w:rsidRPr="008273CF">
        <w:rPr>
          <w:rFonts w:ascii="Times New Roman" w:eastAsia="Times New Roman" w:hAnsi="Times New Roman" w:cs="Times New Roman"/>
          <w:sz w:val="28"/>
          <w:szCs w:val="28"/>
          <w:lang w:eastAsia="ru-RU"/>
        </w:rPr>
        <w:t xml:space="preserve">решение (правовой акт) не соответствует выявленному на опросе мнению граждан, то указанный орган местного самоуправления Кирилловского сельсовета </w:t>
      </w:r>
      <w:proofErr w:type="spellStart"/>
      <w:r w:rsidRPr="008273CF">
        <w:rPr>
          <w:rFonts w:ascii="Times New Roman" w:eastAsia="Times New Roman" w:hAnsi="Times New Roman" w:cs="Times New Roman"/>
          <w:sz w:val="28"/>
          <w:szCs w:val="24"/>
          <w:lang w:eastAsia="ru-RU"/>
        </w:rPr>
        <w:t>Земетчинского</w:t>
      </w:r>
      <w:proofErr w:type="spellEnd"/>
      <w:r w:rsidRPr="008273CF">
        <w:rPr>
          <w:rFonts w:ascii="Times New Roman" w:eastAsia="Times New Roman" w:hAnsi="Times New Roman" w:cs="Times New Roman"/>
          <w:sz w:val="28"/>
          <w:szCs w:val="24"/>
          <w:lang w:eastAsia="ru-RU"/>
        </w:rPr>
        <w:t xml:space="preserve"> района Пензенской области</w:t>
      </w:r>
      <w:r w:rsidRPr="008273CF">
        <w:rPr>
          <w:rFonts w:ascii="Times New Roman" w:eastAsia="Times New Roman" w:hAnsi="Times New Roman" w:cs="Times New Roman"/>
          <w:sz w:val="28"/>
          <w:szCs w:val="28"/>
          <w:lang w:eastAsia="ru-RU"/>
        </w:rPr>
        <w:t xml:space="preserve"> в течение 7 дней после принятия такого решения опубликовывает обоснованное разъяснение о причинах принятия этого решения (правого акта) в информационном бюллетене «Кирилловский вестник» и на официальном </w:t>
      </w:r>
      <w:proofErr w:type="gramStart"/>
      <w:r w:rsidRPr="008273CF">
        <w:rPr>
          <w:rFonts w:ascii="Times New Roman" w:eastAsia="Times New Roman" w:hAnsi="Times New Roman" w:cs="Times New Roman"/>
          <w:sz w:val="28"/>
          <w:szCs w:val="28"/>
          <w:lang w:eastAsia="ru-RU"/>
        </w:rPr>
        <w:t>сайте</w:t>
      </w:r>
      <w:proofErr w:type="gramEnd"/>
      <w:r w:rsidRPr="008273CF">
        <w:rPr>
          <w:rFonts w:ascii="Times New Roman" w:eastAsia="Times New Roman" w:hAnsi="Times New Roman" w:cs="Times New Roman"/>
          <w:sz w:val="28"/>
          <w:szCs w:val="28"/>
          <w:lang w:eastAsia="ru-RU"/>
        </w:rPr>
        <w:t>.»;</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1.8. пункт 22 изложить в следующей редакции:</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«22. Комиссия информирует жителей </w:t>
      </w:r>
      <w:r w:rsidRPr="008273CF">
        <w:rPr>
          <w:rFonts w:ascii="Times New Roman" w:eastAsia="Times New Roman" w:hAnsi="Times New Roman" w:cs="Times New Roman"/>
          <w:sz w:val="28"/>
          <w:szCs w:val="24"/>
          <w:lang w:eastAsia="ru-RU"/>
        </w:rPr>
        <w:t>Кирилловского сельсовета</w:t>
      </w:r>
      <w:r w:rsidRPr="008273CF">
        <w:rPr>
          <w:rFonts w:ascii="Times New Roman" w:eastAsia="Times New Roman" w:hAnsi="Times New Roman" w:cs="Times New Roman"/>
          <w:sz w:val="28"/>
          <w:szCs w:val="28"/>
          <w:lang w:eastAsia="ru-RU"/>
        </w:rPr>
        <w:t xml:space="preserve"> о результатах опроса в течение месяца со дня окончания опроса в информационном бюллетене «Кирилловский вестник» и на официальном сайте</w:t>
      </w:r>
      <w:proofErr w:type="gramStart"/>
      <w:r w:rsidRPr="008273CF">
        <w:rPr>
          <w:rFonts w:ascii="Times New Roman" w:eastAsia="Times New Roman" w:hAnsi="Times New Roman" w:cs="Times New Roman"/>
          <w:sz w:val="28"/>
          <w:szCs w:val="28"/>
          <w:lang w:eastAsia="ru-RU"/>
        </w:rPr>
        <w:t>.»;</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End"/>
      <w:r w:rsidRPr="008273CF">
        <w:rPr>
          <w:rFonts w:ascii="Times New Roman" w:eastAsia="Times New Roman" w:hAnsi="Times New Roman" w:cs="Times New Roman"/>
          <w:sz w:val="28"/>
          <w:szCs w:val="28"/>
          <w:lang w:eastAsia="ru-RU"/>
        </w:rPr>
        <w:t>1.9. пункт 23 изложить в следующей редакции:</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«23. Финансирование мероприятий, связанных с подготовкой и проведением опроса, осуществляется:</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1) за счет средств бюджета муниципального образования Кирилловский сельсовет </w:t>
      </w:r>
      <w:proofErr w:type="spellStart"/>
      <w:r w:rsidRPr="008273CF">
        <w:rPr>
          <w:rFonts w:ascii="Times New Roman" w:eastAsia="Times New Roman" w:hAnsi="Times New Roman" w:cs="Times New Roman"/>
          <w:sz w:val="28"/>
          <w:szCs w:val="24"/>
          <w:lang w:eastAsia="ru-RU"/>
        </w:rPr>
        <w:t>Земетчинского</w:t>
      </w:r>
      <w:proofErr w:type="spellEnd"/>
      <w:r w:rsidRPr="008273CF">
        <w:rPr>
          <w:rFonts w:ascii="Times New Roman" w:eastAsia="Times New Roman" w:hAnsi="Times New Roman" w:cs="Times New Roman"/>
          <w:sz w:val="28"/>
          <w:szCs w:val="24"/>
          <w:lang w:eastAsia="ru-RU"/>
        </w:rPr>
        <w:t xml:space="preserve"> района Пензенской области»</w:t>
      </w:r>
      <w:r w:rsidRPr="008273CF">
        <w:rPr>
          <w:rFonts w:ascii="Times New Roman" w:eastAsia="Times New Roman" w:hAnsi="Times New Roman" w:cs="Times New Roman"/>
          <w:i/>
          <w:sz w:val="28"/>
          <w:szCs w:val="28"/>
          <w:lang w:eastAsia="ru-RU"/>
        </w:rPr>
        <w:t xml:space="preserve"> –</w:t>
      </w:r>
      <w:r w:rsidRPr="008273CF">
        <w:rPr>
          <w:rFonts w:ascii="Times New Roman" w:eastAsia="Times New Roman" w:hAnsi="Times New Roman" w:cs="Times New Roman"/>
          <w:sz w:val="28"/>
          <w:szCs w:val="28"/>
          <w:lang w:eastAsia="ru-RU"/>
        </w:rPr>
        <w:t xml:space="preserve"> при проведении опроса по инициативе органов местного самоуправления или жителей </w:t>
      </w:r>
      <w:r w:rsidRPr="008273CF">
        <w:rPr>
          <w:rFonts w:ascii="Times New Roman" w:eastAsia="Times New Roman" w:hAnsi="Times New Roman" w:cs="Times New Roman"/>
          <w:sz w:val="28"/>
          <w:szCs w:val="24"/>
          <w:lang w:eastAsia="ru-RU"/>
        </w:rPr>
        <w:t>Кирилловского сельсовета</w:t>
      </w:r>
      <w:r w:rsidRPr="008273CF">
        <w:rPr>
          <w:rFonts w:ascii="Times New Roman" w:eastAsia="Times New Roman" w:hAnsi="Times New Roman" w:cs="Times New Roman"/>
          <w:sz w:val="28"/>
          <w:szCs w:val="28"/>
          <w:lang w:eastAsia="ru-RU"/>
        </w:rPr>
        <w:t>;</w:t>
      </w:r>
    </w:p>
    <w:p w:rsidR="008273CF" w:rsidRPr="008273CF" w:rsidRDefault="008273CF" w:rsidP="008273C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2) за счет средств бюджета Пензенской области – при проведении опроса по инициативе органов государственной власти Пензенской области</w:t>
      </w:r>
      <w:proofErr w:type="gramStart"/>
      <w:r w:rsidRPr="008273CF">
        <w:rPr>
          <w:rFonts w:ascii="Times New Roman" w:eastAsia="Times New Roman" w:hAnsi="Times New Roman" w:cs="Times New Roman"/>
          <w:sz w:val="28"/>
          <w:szCs w:val="28"/>
          <w:lang w:eastAsia="ru-RU"/>
        </w:rPr>
        <w:t>.».</w:t>
      </w:r>
      <w:proofErr w:type="gramEnd"/>
    </w:p>
    <w:p w:rsidR="008273CF" w:rsidRPr="008273CF" w:rsidRDefault="008273CF" w:rsidP="008273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2. Настоящее решение опубликовать в  информационном бюллетене «Кирилловский вестник».</w:t>
      </w:r>
    </w:p>
    <w:p w:rsidR="008273CF" w:rsidRPr="008273CF" w:rsidRDefault="008273CF" w:rsidP="008273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3. Настоящее решение вступает в силу на следующий день после дня его официального опубликования.</w:t>
      </w:r>
    </w:p>
    <w:p w:rsidR="008273CF" w:rsidRDefault="008273CF" w:rsidP="008273CF">
      <w:pPr>
        <w:spacing w:after="0" w:line="240" w:lineRule="auto"/>
        <w:ind w:firstLine="540"/>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  4. </w:t>
      </w:r>
      <w:proofErr w:type="gramStart"/>
      <w:r w:rsidRPr="008273CF">
        <w:rPr>
          <w:rFonts w:ascii="Times New Roman" w:eastAsia="Times New Roman" w:hAnsi="Times New Roman" w:cs="Times New Roman"/>
          <w:sz w:val="28"/>
          <w:szCs w:val="28"/>
          <w:lang w:eastAsia="ru-RU"/>
        </w:rPr>
        <w:t>Контроль за</w:t>
      </w:r>
      <w:proofErr w:type="gramEnd"/>
      <w:r w:rsidRPr="008273CF">
        <w:rPr>
          <w:rFonts w:ascii="Times New Roman" w:eastAsia="Times New Roman" w:hAnsi="Times New Roman" w:cs="Times New Roman"/>
          <w:sz w:val="28"/>
          <w:szCs w:val="28"/>
          <w:lang w:eastAsia="ru-RU"/>
        </w:rPr>
        <w:t xml:space="preserve"> исполнением настоящего решения возложить на постоянную комиссию Комитета местного самоуправления Кирилловского сельсовета </w:t>
      </w:r>
      <w:proofErr w:type="spellStart"/>
      <w:r w:rsidRPr="008273CF">
        <w:rPr>
          <w:rFonts w:ascii="Times New Roman" w:eastAsia="Times New Roman" w:hAnsi="Times New Roman" w:cs="Times New Roman"/>
          <w:sz w:val="28"/>
          <w:szCs w:val="28"/>
          <w:lang w:eastAsia="ru-RU"/>
        </w:rPr>
        <w:t>Земетчинского</w:t>
      </w:r>
      <w:proofErr w:type="spellEnd"/>
      <w:r w:rsidRPr="008273CF">
        <w:rPr>
          <w:rFonts w:ascii="Times New Roman" w:eastAsia="Times New Roman" w:hAnsi="Times New Roman" w:cs="Times New Roman"/>
          <w:sz w:val="28"/>
          <w:szCs w:val="28"/>
          <w:lang w:eastAsia="ru-RU"/>
        </w:rPr>
        <w:t xml:space="preserve"> района по нормотворчеству и социальной политике Куницын Ю.Е.</w:t>
      </w:r>
    </w:p>
    <w:p w:rsidR="008273CF" w:rsidRPr="008273CF" w:rsidRDefault="008273CF" w:rsidP="008273CF">
      <w:pPr>
        <w:spacing w:after="0" w:line="240" w:lineRule="auto"/>
        <w:ind w:firstLine="540"/>
        <w:jc w:val="both"/>
        <w:rPr>
          <w:rFonts w:ascii="Times New Roman" w:eastAsia="Times New Roman" w:hAnsi="Times New Roman" w:cs="Times New Roman"/>
          <w:sz w:val="28"/>
          <w:szCs w:val="28"/>
          <w:lang w:eastAsia="ru-RU"/>
        </w:rPr>
      </w:pPr>
      <w:r w:rsidRPr="008273CF">
        <w:rPr>
          <w:rFonts w:ascii="Times New Roman" w:eastAsia="Times New Roman" w:hAnsi="Times New Roman" w:cs="Times New Roman"/>
          <w:sz w:val="28"/>
          <w:szCs w:val="28"/>
          <w:lang w:eastAsia="ru-RU"/>
        </w:rPr>
        <w:t xml:space="preserve">Глава Кирилловского сельсовета                                   </w:t>
      </w:r>
      <w:proofErr w:type="spellStart"/>
      <w:r w:rsidRPr="008273CF">
        <w:rPr>
          <w:rFonts w:ascii="Times New Roman" w:eastAsia="Times New Roman" w:hAnsi="Times New Roman" w:cs="Times New Roman"/>
          <w:sz w:val="28"/>
          <w:szCs w:val="28"/>
          <w:lang w:eastAsia="ru-RU"/>
        </w:rPr>
        <w:t>В.А.Митюшкина</w:t>
      </w:r>
      <w:proofErr w:type="spellEnd"/>
    </w:p>
    <w:p w:rsidR="008273CF" w:rsidRPr="008273CF" w:rsidRDefault="008273CF"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5349DB" w:rsidRPr="00B8775E" w:rsidRDefault="005349DB" w:rsidP="005349DB">
      <w:pPr>
        <w:shd w:val="clear" w:color="auto" w:fill="F9F8F8"/>
        <w:spacing w:after="0" w:line="480" w:lineRule="atLeast"/>
        <w:outlineLvl w:val="0"/>
        <w:rPr>
          <w:rFonts w:ascii="Tahoma" w:eastAsia="Times New Roman" w:hAnsi="Tahoma" w:cs="Tahoma"/>
          <w:b/>
          <w:bCs/>
          <w:color w:val="254922"/>
          <w:kern w:val="36"/>
          <w:sz w:val="28"/>
          <w:szCs w:val="28"/>
          <w:lang w:eastAsia="ru-RU"/>
        </w:rPr>
      </w:pPr>
      <w:r>
        <w:rPr>
          <w:rFonts w:ascii="Tahoma" w:eastAsia="Times New Roman" w:hAnsi="Tahoma" w:cs="Tahoma"/>
          <w:b/>
          <w:bCs/>
          <w:color w:val="254922"/>
          <w:kern w:val="36"/>
          <w:sz w:val="20"/>
          <w:szCs w:val="20"/>
          <w:lang w:eastAsia="ru-RU"/>
        </w:rPr>
        <w:t xml:space="preserve">                                        </w:t>
      </w:r>
      <w:r w:rsidRPr="00B8775E">
        <w:rPr>
          <w:rFonts w:ascii="Tahoma" w:eastAsia="Times New Roman" w:hAnsi="Tahoma" w:cs="Tahoma"/>
          <w:b/>
          <w:bCs/>
          <w:color w:val="254922"/>
          <w:kern w:val="36"/>
          <w:sz w:val="28"/>
          <w:szCs w:val="28"/>
          <w:lang w:eastAsia="ru-RU"/>
        </w:rPr>
        <w:t>Как правильно покупать семена</w:t>
      </w:r>
    </w:p>
    <w:p w:rsidR="005349DB" w:rsidRPr="002A27F6" w:rsidRDefault="005349DB" w:rsidP="005349DB">
      <w:pPr>
        <w:spacing w:after="0" w:line="240" w:lineRule="auto"/>
        <w:rPr>
          <w:rFonts w:ascii="Times New Roman" w:eastAsia="Times New Roman" w:hAnsi="Times New Roman" w:cs="Times New Roman"/>
          <w:sz w:val="24"/>
          <w:szCs w:val="24"/>
          <w:lang w:eastAsia="ru-RU"/>
        </w:rPr>
      </w:pPr>
      <w:r w:rsidRPr="002A27F6">
        <w:rPr>
          <w:rFonts w:ascii="Arial" w:eastAsia="Times New Roman" w:hAnsi="Arial" w:cs="Arial"/>
          <w:color w:val="333333"/>
          <w:sz w:val="23"/>
          <w:szCs w:val="23"/>
          <w:shd w:val="clear" w:color="auto" w:fill="FFFFFF"/>
          <w:lang w:eastAsia="ru-RU"/>
        </w:rPr>
        <w:t> </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w:t>
      </w:r>
      <w:r>
        <w:rPr>
          <w:rFonts w:ascii="Tahoma" w:eastAsia="Times New Roman" w:hAnsi="Tahoma" w:cs="Tahoma"/>
          <w:color w:val="254922"/>
          <w:sz w:val="28"/>
          <w:szCs w:val="28"/>
          <w:lang w:eastAsia="ru-RU"/>
        </w:rPr>
        <w:t xml:space="preserve">   Близится время начала посевных работ. Из множества вопросов одним из главных является вопрос о выборе семян. Это волнует как крупные предприятия, так и владельцев личных подсобных </w:t>
      </w:r>
      <w:proofErr w:type="spellStart"/>
      <w:r>
        <w:rPr>
          <w:rFonts w:ascii="Tahoma" w:eastAsia="Times New Roman" w:hAnsi="Tahoma" w:cs="Tahoma"/>
          <w:color w:val="254922"/>
          <w:sz w:val="28"/>
          <w:szCs w:val="28"/>
          <w:lang w:eastAsia="ru-RU"/>
        </w:rPr>
        <w:t>хозяйств</w:t>
      </w:r>
      <w:proofErr w:type="gramStart"/>
      <w:r>
        <w:rPr>
          <w:rFonts w:ascii="Tahoma" w:eastAsia="Times New Roman" w:hAnsi="Tahoma" w:cs="Tahoma"/>
          <w:color w:val="254922"/>
          <w:sz w:val="28"/>
          <w:szCs w:val="28"/>
          <w:lang w:eastAsia="ru-RU"/>
        </w:rPr>
        <w:t>.В</w:t>
      </w:r>
      <w:proofErr w:type="gramEnd"/>
      <w:r>
        <w:rPr>
          <w:rFonts w:ascii="Tahoma" w:eastAsia="Times New Roman" w:hAnsi="Tahoma" w:cs="Tahoma"/>
          <w:color w:val="254922"/>
          <w:sz w:val="28"/>
          <w:szCs w:val="28"/>
          <w:lang w:eastAsia="ru-RU"/>
        </w:rPr>
        <w:t>от</w:t>
      </w:r>
      <w:proofErr w:type="spellEnd"/>
      <w:r>
        <w:rPr>
          <w:rFonts w:ascii="Tahoma" w:eastAsia="Times New Roman" w:hAnsi="Tahoma" w:cs="Tahoma"/>
          <w:color w:val="254922"/>
          <w:sz w:val="28"/>
          <w:szCs w:val="28"/>
          <w:lang w:eastAsia="ru-RU"/>
        </w:rPr>
        <w:t xml:space="preserve"> последним и посвятим в основном эту статью. </w:t>
      </w:r>
      <w:r w:rsidRPr="002A27F6">
        <w:rPr>
          <w:rFonts w:ascii="Tahoma" w:eastAsia="Times New Roman" w:hAnsi="Tahoma" w:cs="Tahoma"/>
          <w:color w:val="254922"/>
          <w:sz w:val="28"/>
          <w:szCs w:val="28"/>
          <w:lang w:eastAsia="ru-RU"/>
        </w:rPr>
        <w:t xml:space="preserve"> Сейчас самое время поговорить о правилах покупки семян, чтобы избежать разочарований в разгар сезона. В последнее время появилось очень много компаний, которые занимаются расфасовкой и реализацией семян. К сожалению, далеко не каждая из них продает нам качественный продукт — есть и те, которые реализуют семена сомнительного качества.</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Прежде всего, избегайте спонтанных покупок. Перед тем как отправиться за семенами, проведите инвентаризацию: посмотрите, какие семена у вас остались с прошлого года и вполне подойдут в нынешнем сезоне. Определитесь с названиями сортов и</w:t>
      </w:r>
      <w:r>
        <w:rPr>
          <w:rFonts w:ascii="Tahoma" w:eastAsia="Times New Roman" w:hAnsi="Tahoma" w:cs="Tahoma"/>
          <w:color w:val="254922"/>
          <w:sz w:val="28"/>
          <w:szCs w:val="28"/>
          <w:lang w:eastAsia="ru-RU"/>
        </w:rPr>
        <w:t xml:space="preserve"> гибридов, которые будете сеять</w:t>
      </w:r>
      <w:r w:rsidRPr="002A27F6">
        <w:rPr>
          <w:rFonts w:ascii="Tahoma" w:eastAsia="Times New Roman" w:hAnsi="Tahoma" w:cs="Tahoma"/>
          <w:color w:val="254922"/>
          <w:sz w:val="28"/>
          <w:szCs w:val="28"/>
          <w:lang w:eastAsia="ru-RU"/>
        </w:rPr>
        <w:t xml:space="preserve">, но покупать их сразу не стоит. Сначала следует посмотреть в интернете издание «Государственного реестра селекционных достижений» и узнать, включены ли в него названия выбранных вами сортов и гибридов. Если не </w:t>
      </w:r>
      <w:proofErr w:type="gramStart"/>
      <w:r w:rsidRPr="002A27F6">
        <w:rPr>
          <w:rFonts w:ascii="Tahoma" w:eastAsia="Times New Roman" w:hAnsi="Tahoma" w:cs="Tahoma"/>
          <w:color w:val="254922"/>
          <w:sz w:val="28"/>
          <w:szCs w:val="28"/>
          <w:lang w:eastAsia="ru-RU"/>
        </w:rPr>
        <w:t>включены</w:t>
      </w:r>
      <w:proofErr w:type="gramEnd"/>
      <w:r w:rsidRPr="002A27F6">
        <w:rPr>
          <w:rFonts w:ascii="Tahoma" w:eastAsia="Times New Roman" w:hAnsi="Tahoma" w:cs="Tahoma"/>
          <w:color w:val="254922"/>
          <w:sz w:val="28"/>
          <w:szCs w:val="28"/>
          <w:lang w:eastAsia="ru-RU"/>
        </w:rPr>
        <w:t>, то таких сортов и гибридов вообще не существует в природе. Просто неизвестные семена запечатали в красивые пакетики с громкими названиями. Составьте список семян, которые нужно купить.</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Внимательно изучайте упаковку.</w:t>
      </w:r>
      <w:r w:rsidRPr="002A27F6">
        <w:rPr>
          <w:rFonts w:ascii="Tahoma" w:eastAsia="Times New Roman" w:hAnsi="Tahoma" w:cs="Tahoma"/>
          <w:b/>
          <w:bCs/>
          <w:color w:val="254922"/>
          <w:sz w:val="28"/>
          <w:szCs w:val="28"/>
          <w:lang w:eastAsia="ru-RU"/>
        </w:rPr>
        <w:t> </w:t>
      </w:r>
      <w:r w:rsidRPr="002A27F6">
        <w:rPr>
          <w:rFonts w:ascii="Tahoma" w:eastAsia="Times New Roman" w:hAnsi="Tahoma" w:cs="Tahoma"/>
          <w:color w:val="254922"/>
          <w:sz w:val="28"/>
          <w:szCs w:val="28"/>
          <w:lang w:eastAsia="ru-RU"/>
        </w:rPr>
        <w:t>Пакеты с семенами должны быть сделаны из плотной бумаги, на упаковке не может быть никаких расплывчатых букв и изображений, информация о растении и его фото тоже должны быть четкими и яркими. Красивая, яркая и качественно исполненная упаковка, несомненно, является показателем «</w:t>
      </w:r>
      <w:proofErr w:type="spellStart"/>
      <w:r w:rsidRPr="002A27F6">
        <w:rPr>
          <w:rFonts w:ascii="Tahoma" w:eastAsia="Times New Roman" w:hAnsi="Tahoma" w:cs="Tahoma"/>
          <w:color w:val="254922"/>
          <w:sz w:val="28"/>
          <w:szCs w:val="28"/>
          <w:lang w:eastAsia="ru-RU"/>
        </w:rPr>
        <w:t>фирменности</w:t>
      </w:r>
      <w:proofErr w:type="spellEnd"/>
      <w:r w:rsidRPr="002A27F6">
        <w:rPr>
          <w:rFonts w:ascii="Tahoma" w:eastAsia="Times New Roman" w:hAnsi="Tahoma" w:cs="Tahoma"/>
          <w:color w:val="254922"/>
          <w:sz w:val="28"/>
          <w:szCs w:val="28"/>
          <w:lang w:eastAsia="ru-RU"/>
        </w:rPr>
        <w:t>», но не является гарантией качества! Поэтому, чтобы не наткнуться на некачественную продукцию, внимательно посмотрите на маркировку пакетиков с семенами, на которых должна содержаться следующая информация:</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 название культуры и сорта, гибрида - на русском и латинском языках, в соответствии с Государственным реестром;</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 фото растения, его краткое описание, правила посадки и агротехника;</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 № партии семян, каждая из партий семян в обязательном порядке сертифицируется либо получает свидетельство, удостоверяющее посевные качества семян;</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lastRenderedPageBreak/>
        <w:t>  - ТУ, ГОСТ, ОСТ - обозначение технических условий или стандарта на всхожесть семян, а также их сортовые качества, говорят о том, что данные семена были тщательно проверены в лабораторных условиях и полностью соответствуют требованиям соответствующих стандартов;</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 срок годности семян;</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 название фирмы-производителя, логотип компании, юридический адрес компании, электронный адрес предприятия, а также его телефоны.</w:t>
      </w:r>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Нередко можно встретить белые пакеты - без фотографий. Семена в них ничуть не хуже, но за счет более простой упаковки стоят они дешевле. Однако информация о растении и на таком пакетике непременно должна быть.</w:t>
      </w:r>
    </w:p>
    <w:p w:rsidR="005349DB"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r w:rsidRPr="002A27F6">
        <w:rPr>
          <w:rFonts w:ascii="Tahoma" w:eastAsia="Times New Roman" w:hAnsi="Tahoma" w:cs="Tahoma"/>
          <w:color w:val="254922"/>
          <w:sz w:val="28"/>
          <w:szCs w:val="28"/>
          <w:lang w:eastAsia="ru-RU"/>
        </w:rPr>
        <w:t>  Никогда не покупайте семена в запас на несколько лет, ведь неизвестно, какого они окажутся качества. Возможно, в следующем году появится новый, более лучший посадочный материал. Обязательно покупайте районированные сорта, т.е. сорта, которые оптимально подходят для вашей мест</w:t>
      </w:r>
      <w:r>
        <w:rPr>
          <w:rFonts w:ascii="Tahoma" w:eastAsia="Times New Roman" w:hAnsi="Tahoma" w:cs="Tahoma"/>
          <w:color w:val="254922"/>
          <w:sz w:val="28"/>
          <w:szCs w:val="28"/>
          <w:lang w:eastAsia="ru-RU"/>
        </w:rPr>
        <w:t xml:space="preserve">ности. </w:t>
      </w:r>
    </w:p>
    <w:p w:rsidR="005349DB"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p>
    <w:p w:rsidR="005349DB" w:rsidRPr="000F1FC7" w:rsidRDefault="005349DB" w:rsidP="005349DB">
      <w:pPr>
        <w:spacing w:line="240" w:lineRule="auto"/>
        <w:ind w:left="-709" w:firstLine="425"/>
        <w:contextualSpacing/>
        <w:jc w:val="both"/>
        <w:rPr>
          <w:sz w:val="28"/>
          <w:szCs w:val="28"/>
        </w:rPr>
      </w:pPr>
      <w:r>
        <w:rPr>
          <w:rFonts w:ascii="Tahoma" w:eastAsia="Times New Roman" w:hAnsi="Tahoma" w:cs="Tahoma"/>
          <w:color w:val="254922"/>
          <w:sz w:val="28"/>
          <w:szCs w:val="28"/>
          <w:lang w:eastAsia="ru-RU"/>
        </w:rPr>
        <w:t xml:space="preserve">                            </w:t>
      </w:r>
      <w:r w:rsidRPr="000F1FC7">
        <w:rPr>
          <w:rFonts w:ascii="Times New Roman" w:eastAsia="Times New Roman" w:hAnsi="Times New Roman" w:cs="Times New Roman"/>
          <w:sz w:val="28"/>
          <w:szCs w:val="28"/>
          <w:lang w:eastAsia="ru-RU"/>
        </w:rPr>
        <w:t>Государственный инспектор отдела надзора в области карантина растений, качества и безопасности зерна и семеноводства Уп</w:t>
      </w:r>
      <w:r>
        <w:rPr>
          <w:rFonts w:ascii="Times New Roman" w:eastAsia="Times New Roman" w:hAnsi="Times New Roman" w:cs="Times New Roman"/>
          <w:sz w:val="28"/>
          <w:szCs w:val="28"/>
          <w:lang w:eastAsia="ru-RU"/>
        </w:rPr>
        <w:t xml:space="preserve">равления </w:t>
      </w:r>
      <w:proofErr w:type="spellStart"/>
      <w:r>
        <w:rPr>
          <w:rFonts w:ascii="Times New Roman" w:eastAsia="Times New Roman" w:hAnsi="Times New Roman" w:cs="Times New Roman"/>
          <w:sz w:val="28"/>
          <w:szCs w:val="28"/>
          <w:lang w:eastAsia="ru-RU"/>
        </w:rPr>
        <w:t>Россельхознадзора</w:t>
      </w:r>
      <w:proofErr w:type="spellEnd"/>
      <w:r>
        <w:rPr>
          <w:rFonts w:ascii="Times New Roman" w:eastAsia="Times New Roman" w:hAnsi="Times New Roman" w:cs="Times New Roman"/>
          <w:sz w:val="28"/>
          <w:szCs w:val="28"/>
          <w:lang w:eastAsia="ru-RU"/>
        </w:rPr>
        <w:t xml:space="preserve"> по Республике</w:t>
      </w:r>
      <w:r w:rsidRPr="000F1FC7">
        <w:rPr>
          <w:rFonts w:ascii="Times New Roman" w:eastAsia="Times New Roman" w:hAnsi="Times New Roman" w:cs="Times New Roman"/>
          <w:sz w:val="28"/>
          <w:szCs w:val="28"/>
          <w:lang w:eastAsia="ru-RU"/>
        </w:rPr>
        <w:t xml:space="preserve"> Мордовия и </w:t>
      </w:r>
      <w:r>
        <w:rPr>
          <w:rFonts w:ascii="Times New Roman" w:eastAsia="Times New Roman" w:hAnsi="Times New Roman" w:cs="Times New Roman"/>
          <w:sz w:val="28"/>
          <w:szCs w:val="28"/>
          <w:lang w:eastAsia="ru-RU"/>
        </w:rPr>
        <w:t xml:space="preserve">Пензенской области   </w:t>
      </w:r>
      <w:proofErr w:type="spellStart"/>
      <w:r>
        <w:rPr>
          <w:rFonts w:ascii="Times New Roman" w:eastAsia="Times New Roman" w:hAnsi="Times New Roman" w:cs="Times New Roman"/>
          <w:sz w:val="28"/>
          <w:szCs w:val="28"/>
          <w:lang w:eastAsia="ru-RU"/>
        </w:rPr>
        <w:t>Г.Атюков</w:t>
      </w:r>
      <w:proofErr w:type="spellEnd"/>
    </w:p>
    <w:p w:rsidR="005349DB" w:rsidRPr="002A27F6" w:rsidRDefault="005349DB" w:rsidP="005349DB">
      <w:pPr>
        <w:shd w:val="clear" w:color="auto" w:fill="F9F8F8"/>
        <w:spacing w:after="0" w:line="240" w:lineRule="auto"/>
        <w:ind w:firstLine="120"/>
        <w:rPr>
          <w:rFonts w:ascii="Tahoma" w:eastAsia="Times New Roman" w:hAnsi="Tahoma" w:cs="Tahoma"/>
          <w:color w:val="254922"/>
          <w:sz w:val="28"/>
          <w:szCs w:val="28"/>
          <w:lang w:eastAsia="ru-RU"/>
        </w:rPr>
      </w:pPr>
    </w:p>
    <w:p w:rsidR="005349DB" w:rsidRPr="002A27F6" w:rsidRDefault="005349DB" w:rsidP="005349DB">
      <w:pPr>
        <w:rPr>
          <w:sz w:val="28"/>
          <w:szCs w:val="28"/>
        </w:rPr>
      </w:pPr>
      <w:r w:rsidRPr="002A27F6">
        <w:rPr>
          <w:rFonts w:ascii="Arial" w:eastAsia="Times New Roman" w:hAnsi="Arial" w:cs="Arial"/>
          <w:color w:val="333333"/>
          <w:sz w:val="28"/>
          <w:szCs w:val="28"/>
          <w:shd w:val="clear" w:color="auto" w:fill="FFFFFF"/>
          <w:lang w:eastAsia="ru-RU"/>
        </w:rPr>
        <w:t> </w:t>
      </w: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bookmarkStart w:id="0" w:name="_GoBack"/>
      <w:bookmarkEnd w:id="0"/>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tbl>
      <w:tblPr>
        <w:tblpPr w:leftFromText="180" w:rightFromText="180" w:vertAnchor="text" w:horzAnchor="margin" w:tblpXSpec="center" w:tblpY="-61"/>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5349DB" w:rsidRPr="00C3219B" w:rsidTr="005349DB">
        <w:trPr>
          <w:trHeight w:val="581"/>
        </w:trPr>
        <w:tc>
          <w:tcPr>
            <w:tcW w:w="3284"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5349DB" w:rsidRPr="00C3219B" w:rsidRDefault="005349DB" w:rsidP="005349DB">
            <w:pPr>
              <w:spacing w:after="0" w:line="240" w:lineRule="auto"/>
              <w:rPr>
                <w:rFonts w:ascii="Times New Roman" w:eastAsia="Times New Roman" w:hAnsi="Times New Roman" w:cs="Times New Roman"/>
                <w:sz w:val="24"/>
                <w:szCs w:val="24"/>
                <w:lang w:eastAsia="ru-RU"/>
              </w:rPr>
            </w:pPr>
            <w:proofErr w:type="spellStart"/>
            <w:r w:rsidRPr="00C3219B">
              <w:rPr>
                <w:rFonts w:ascii="Times New Roman" w:eastAsia="Times New Roman" w:hAnsi="Times New Roman" w:cs="Times New Roman"/>
                <w:sz w:val="24"/>
                <w:szCs w:val="24"/>
                <w:lang w:eastAsia="ru-RU"/>
              </w:rPr>
              <w:t>А.А.Дорожкина</w:t>
            </w:r>
            <w:proofErr w:type="spellEnd"/>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5349DB" w:rsidRPr="00C3219B" w:rsidRDefault="005349DB" w:rsidP="005349D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5349DB" w:rsidRPr="00C3219B" w:rsidRDefault="005349DB" w:rsidP="005349D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5349DB" w:rsidRPr="00C3219B" w:rsidRDefault="005349DB" w:rsidP="005349DB">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5349DB" w:rsidRPr="00C3219B" w:rsidRDefault="005349DB" w:rsidP="005349D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r>
      <w:tr w:rsidR="005349DB" w:rsidRPr="00C3219B" w:rsidTr="005349DB">
        <w:trPr>
          <w:trHeight w:val="421"/>
        </w:trPr>
        <w:tc>
          <w:tcPr>
            <w:tcW w:w="3284"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5349DB" w:rsidRPr="00C3219B" w:rsidRDefault="005349DB" w:rsidP="005349DB">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5349DB" w:rsidRPr="00C3219B" w:rsidRDefault="005349DB" w:rsidP="005349DB">
            <w:pPr>
              <w:spacing w:after="0" w:line="240" w:lineRule="auto"/>
              <w:rPr>
                <w:rFonts w:ascii="Times New Roman" w:eastAsia="Times New Roman" w:hAnsi="Times New Roman" w:cs="Times New Roman"/>
                <w:sz w:val="24"/>
                <w:szCs w:val="24"/>
                <w:lang w:eastAsia="ru-RU"/>
              </w:rPr>
            </w:pPr>
          </w:p>
        </w:tc>
      </w:tr>
      <w:tr w:rsidR="005349DB" w:rsidRPr="00C3219B" w:rsidTr="005349DB">
        <w:trPr>
          <w:trHeight w:val="102"/>
        </w:trPr>
        <w:tc>
          <w:tcPr>
            <w:tcW w:w="3284"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5349DB" w:rsidRPr="00C3219B" w:rsidRDefault="005349DB" w:rsidP="005349D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5349DB" w:rsidRPr="00C3219B" w:rsidRDefault="005349DB" w:rsidP="005349D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5349DB" w:rsidRPr="00C3219B" w:rsidRDefault="005349DB" w:rsidP="005349DB">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5349DB" w:rsidRPr="00C3219B" w:rsidRDefault="005349DB" w:rsidP="005349DB">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5349DB" w:rsidRPr="00C3219B" w:rsidRDefault="005349DB" w:rsidP="005349DB">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5349DB" w:rsidRPr="00C3219B" w:rsidRDefault="005349DB" w:rsidP="005349DB">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c>
          <w:tcPr>
            <w:tcW w:w="3432" w:type="dxa"/>
            <w:tcBorders>
              <w:top w:val="nil"/>
              <w:left w:val="nil"/>
              <w:bottom w:val="nil"/>
              <w:right w:val="nil"/>
            </w:tcBorders>
          </w:tcPr>
          <w:p w:rsidR="005349DB" w:rsidRPr="00C3219B" w:rsidRDefault="005349DB" w:rsidP="005349DB">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5349DB" w:rsidRPr="00C3219B" w:rsidRDefault="005349DB" w:rsidP="005349DB">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p w:rsidR="005349DB" w:rsidRPr="00C3219B" w:rsidRDefault="005349DB" w:rsidP="005349DB">
            <w:pPr>
              <w:spacing w:after="0" w:line="240" w:lineRule="auto"/>
              <w:jc w:val="both"/>
              <w:rPr>
                <w:rFonts w:ascii="Times New Roman" w:eastAsia="Times New Roman" w:hAnsi="Times New Roman" w:cs="Times New Roman"/>
                <w:i/>
                <w:sz w:val="24"/>
                <w:szCs w:val="24"/>
                <w:lang w:eastAsia="ru-RU"/>
              </w:rPr>
            </w:pPr>
          </w:p>
        </w:tc>
      </w:tr>
    </w:tbl>
    <w:p w:rsidR="00BA5693" w:rsidRDefault="00BA5693" w:rsidP="00464A65">
      <w:pPr>
        <w:spacing w:after="0" w:line="192" w:lineRule="auto"/>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52204B"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52204B" w:rsidRPr="000B2D3F"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center"/>
        <w:rPr>
          <w:rFonts w:ascii="Times New Roman" w:eastAsia="Times New Roman" w:hAnsi="Times New Roman" w:cs="Times New Roman"/>
          <w:sz w:val="28"/>
          <w:szCs w:val="28"/>
          <w:lang w:eastAsia="ru-RU"/>
        </w:rPr>
      </w:pPr>
    </w:p>
    <w:p w:rsidR="00AB03BC" w:rsidRDefault="00AB03BC"/>
    <w:p w:rsidR="00AB03BC" w:rsidRDefault="00AB03BC"/>
    <w:p w:rsidR="00C3219B" w:rsidRDefault="00C3219B"/>
    <w:p w:rsidR="00C3219B" w:rsidRDefault="00C3219B"/>
    <w:p w:rsidR="00C3219B" w:rsidRDefault="00C3219B"/>
    <w:p w:rsidR="00C3219B" w:rsidRDefault="00C3219B"/>
    <w:sectPr w:rsidR="00C3219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1A0" w:rsidRDefault="00E331A0">
      <w:pPr>
        <w:spacing w:after="0" w:line="240" w:lineRule="auto"/>
      </w:pPr>
      <w:r>
        <w:separator/>
      </w:r>
    </w:p>
  </w:endnote>
  <w:endnote w:type="continuationSeparator" w:id="0">
    <w:p w:rsidR="00E331A0" w:rsidRDefault="00E33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3BC" w:rsidRDefault="00AB03BC">
    <w:pPr>
      <w:pStyle w:val="af1"/>
      <w:jc w:val="right"/>
    </w:pPr>
    <w:r>
      <w:fldChar w:fldCharType="begin"/>
    </w:r>
    <w:r>
      <w:instrText xml:space="preserve"> PAGE   \* MERGEFORMAT </w:instrText>
    </w:r>
    <w:r>
      <w:fldChar w:fldCharType="separate"/>
    </w:r>
    <w:r w:rsidR="005349DB">
      <w:rPr>
        <w:noProof/>
      </w:rPr>
      <w:t>6</w:t>
    </w:r>
    <w:r>
      <w:fldChar w:fldCharType="end"/>
    </w:r>
  </w:p>
  <w:p w:rsidR="00AB03BC" w:rsidRDefault="00AB03B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1A0" w:rsidRDefault="00E331A0">
      <w:pPr>
        <w:spacing w:after="0" w:line="240" w:lineRule="auto"/>
      </w:pPr>
      <w:r>
        <w:separator/>
      </w:r>
    </w:p>
  </w:footnote>
  <w:footnote w:type="continuationSeparator" w:id="0">
    <w:p w:rsidR="00E331A0" w:rsidRDefault="00E331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4">
    <w:nsid w:val="082E0CE9"/>
    <w:multiLevelType w:val="hybridMultilevel"/>
    <w:tmpl w:val="B8D40B8C"/>
    <w:lvl w:ilvl="0" w:tplc="DCCAB35E">
      <w:start w:val="1"/>
      <w:numFmt w:val="decimal"/>
      <w:lvlText w:val="%1."/>
      <w:lvlJc w:val="left"/>
      <w:pPr>
        <w:ind w:left="7930" w:hanging="1125"/>
      </w:pPr>
      <w:rPr>
        <w:rFonts w:hint="default"/>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5">
    <w:nsid w:val="0A114CF9"/>
    <w:multiLevelType w:val="multilevel"/>
    <w:tmpl w:val="648CBB5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8375"/>
        </w:tabs>
        <w:ind w:left="837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B4177FD"/>
    <w:multiLevelType w:val="hybridMultilevel"/>
    <w:tmpl w:val="20EEADCA"/>
    <w:lvl w:ilvl="0" w:tplc="EB06E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0D6A74"/>
    <w:multiLevelType w:val="hybridMultilevel"/>
    <w:tmpl w:val="A10E1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66E24C0"/>
    <w:multiLevelType w:val="hybridMultilevel"/>
    <w:tmpl w:val="5210BFB4"/>
    <w:lvl w:ilvl="0" w:tplc="A992F70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93828F2"/>
    <w:multiLevelType w:val="hybridMultilevel"/>
    <w:tmpl w:val="89948C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DD7778E"/>
    <w:multiLevelType w:val="multilevel"/>
    <w:tmpl w:val="0D68CBDC"/>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13">
    <w:nsid w:val="219E6708"/>
    <w:multiLevelType w:val="hybridMultilevel"/>
    <w:tmpl w:val="F5C2BD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A32964"/>
    <w:multiLevelType w:val="hybridMultilevel"/>
    <w:tmpl w:val="3D3CB8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3610BB8"/>
    <w:multiLevelType w:val="hybridMultilevel"/>
    <w:tmpl w:val="9A8A1106"/>
    <w:lvl w:ilvl="0" w:tplc="04190011">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45A3C34"/>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7900B0F"/>
    <w:multiLevelType w:val="hybridMultilevel"/>
    <w:tmpl w:val="FD6819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21">
    <w:nsid w:val="2B3F5721"/>
    <w:multiLevelType w:val="hybridMultilevel"/>
    <w:tmpl w:val="B2B206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FD41A39"/>
    <w:multiLevelType w:val="hybridMultilevel"/>
    <w:tmpl w:val="F21CD4D0"/>
    <w:lvl w:ilvl="0" w:tplc="1CD2E7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3091A9F"/>
    <w:multiLevelType w:val="hybridMultilevel"/>
    <w:tmpl w:val="0E4A9B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782310F"/>
    <w:multiLevelType w:val="hybridMultilevel"/>
    <w:tmpl w:val="BC9C4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AE12F3"/>
    <w:multiLevelType w:val="multilevel"/>
    <w:tmpl w:val="40C29D48"/>
    <w:lvl w:ilvl="0">
      <w:start w:val="1"/>
      <w:numFmt w:val="decimal"/>
      <w:lvlText w:val="%1"/>
      <w:lvlJc w:val="left"/>
      <w:pPr>
        <w:ind w:left="375" w:hanging="375"/>
      </w:pPr>
      <w:rPr>
        <w:rFonts w:cs="Times New Roman" w:hint="default"/>
        <w:b w:val="0"/>
        <w:i w:val="0"/>
      </w:rPr>
    </w:lvl>
    <w:lvl w:ilvl="1">
      <w:start w:val="1"/>
      <w:numFmt w:val="decimal"/>
      <w:lvlText w:val="%1.%2"/>
      <w:lvlJc w:val="left"/>
      <w:pPr>
        <w:ind w:left="750" w:hanging="375"/>
      </w:pPr>
      <w:rPr>
        <w:rFonts w:cs="Times New Roman" w:hint="default"/>
        <w:b w:val="0"/>
        <w:i w:val="0"/>
      </w:rPr>
    </w:lvl>
    <w:lvl w:ilvl="2">
      <w:start w:val="1"/>
      <w:numFmt w:val="decimal"/>
      <w:lvlText w:val="%1.%2.%3"/>
      <w:lvlJc w:val="left"/>
      <w:pPr>
        <w:ind w:left="1470" w:hanging="720"/>
      </w:pPr>
      <w:rPr>
        <w:rFonts w:cs="Times New Roman" w:hint="default"/>
        <w:b w:val="0"/>
        <w:i w:val="0"/>
      </w:rPr>
    </w:lvl>
    <w:lvl w:ilvl="3">
      <w:start w:val="1"/>
      <w:numFmt w:val="decimal"/>
      <w:lvlText w:val="%1.%2.%3.%4"/>
      <w:lvlJc w:val="left"/>
      <w:pPr>
        <w:ind w:left="2205" w:hanging="1080"/>
      </w:pPr>
      <w:rPr>
        <w:rFonts w:cs="Times New Roman" w:hint="default"/>
        <w:b w:val="0"/>
        <w:i w:val="0"/>
      </w:rPr>
    </w:lvl>
    <w:lvl w:ilvl="4">
      <w:start w:val="1"/>
      <w:numFmt w:val="decimal"/>
      <w:lvlText w:val="%1.%2.%3.%4.%5"/>
      <w:lvlJc w:val="left"/>
      <w:pPr>
        <w:ind w:left="2580" w:hanging="1080"/>
      </w:pPr>
      <w:rPr>
        <w:rFonts w:cs="Times New Roman" w:hint="default"/>
        <w:b w:val="0"/>
        <w:i w:val="0"/>
      </w:rPr>
    </w:lvl>
    <w:lvl w:ilvl="5">
      <w:start w:val="1"/>
      <w:numFmt w:val="decimal"/>
      <w:lvlText w:val="%1.%2.%3.%4.%5.%6"/>
      <w:lvlJc w:val="left"/>
      <w:pPr>
        <w:ind w:left="3315" w:hanging="1440"/>
      </w:pPr>
      <w:rPr>
        <w:rFonts w:cs="Times New Roman" w:hint="default"/>
        <w:b w:val="0"/>
        <w:i w:val="0"/>
      </w:rPr>
    </w:lvl>
    <w:lvl w:ilvl="6">
      <w:start w:val="1"/>
      <w:numFmt w:val="decimal"/>
      <w:lvlText w:val="%1.%2.%3.%4.%5.%6.%7"/>
      <w:lvlJc w:val="left"/>
      <w:pPr>
        <w:ind w:left="3690" w:hanging="1440"/>
      </w:pPr>
      <w:rPr>
        <w:rFonts w:cs="Times New Roman" w:hint="default"/>
        <w:b w:val="0"/>
        <w:i w:val="0"/>
      </w:rPr>
    </w:lvl>
    <w:lvl w:ilvl="7">
      <w:start w:val="1"/>
      <w:numFmt w:val="decimal"/>
      <w:lvlText w:val="%1.%2.%3.%4.%5.%6.%7.%8"/>
      <w:lvlJc w:val="left"/>
      <w:pPr>
        <w:ind w:left="4425" w:hanging="1800"/>
      </w:pPr>
      <w:rPr>
        <w:rFonts w:cs="Times New Roman" w:hint="default"/>
        <w:b w:val="0"/>
        <w:i w:val="0"/>
      </w:rPr>
    </w:lvl>
    <w:lvl w:ilvl="8">
      <w:start w:val="1"/>
      <w:numFmt w:val="decimal"/>
      <w:lvlText w:val="%1.%2.%3.%4.%5.%6.%7.%8.%9"/>
      <w:lvlJc w:val="left"/>
      <w:pPr>
        <w:ind w:left="5160" w:hanging="2160"/>
      </w:pPr>
      <w:rPr>
        <w:rFonts w:cs="Times New Roman" w:hint="default"/>
        <w:b w:val="0"/>
        <w:i w:val="0"/>
      </w:rPr>
    </w:lvl>
  </w:abstractNum>
  <w:abstractNum w:abstractNumId="27">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C0C45C1"/>
    <w:multiLevelType w:val="hybridMultilevel"/>
    <w:tmpl w:val="31F616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F6696F"/>
    <w:multiLevelType w:val="hybridMultilevel"/>
    <w:tmpl w:val="0C04769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14F40CC"/>
    <w:multiLevelType w:val="multilevel"/>
    <w:tmpl w:val="FE768F62"/>
    <w:lvl w:ilvl="0">
      <w:start w:val="1"/>
      <w:numFmt w:val="decimal"/>
      <w:lvlText w:val="%1."/>
      <w:lvlJc w:val="left"/>
      <w:pPr>
        <w:ind w:left="720" w:hanging="360"/>
      </w:pPr>
      <w:rPr>
        <w:rFonts w:cs="Calibri" w:hint="default"/>
        <w:b w:val="0"/>
        <w:sz w:val="28"/>
      </w:rPr>
    </w:lvl>
    <w:lvl w:ilvl="1">
      <w:start w:val="1"/>
      <w:numFmt w:val="decimal"/>
      <w:isLgl/>
      <w:lvlText w:val="%1.%2."/>
      <w:lvlJc w:val="left"/>
      <w:pPr>
        <w:ind w:left="928" w:hanging="36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31">
    <w:nsid w:val="498D7CAC"/>
    <w:multiLevelType w:val="hybridMultilevel"/>
    <w:tmpl w:val="527024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3">
    <w:nsid w:val="4FF0BA0D"/>
    <w:multiLevelType w:val="singleLevel"/>
    <w:tmpl w:val="4FF0BA0D"/>
    <w:lvl w:ilvl="0">
      <w:start w:val="2"/>
      <w:numFmt w:val="decimal"/>
      <w:suff w:val="space"/>
      <w:lvlText w:val="%1."/>
      <w:lvlJc w:val="left"/>
    </w:lvl>
  </w:abstractNum>
  <w:abstractNum w:abstractNumId="34">
    <w:nsid w:val="51992B34"/>
    <w:multiLevelType w:val="hybridMultilevel"/>
    <w:tmpl w:val="541AF2C4"/>
    <w:lvl w:ilvl="0" w:tplc="D9B8F6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6">
    <w:nsid w:val="5C277D1F"/>
    <w:multiLevelType w:val="hybridMultilevel"/>
    <w:tmpl w:val="0B7CFF54"/>
    <w:lvl w:ilvl="0" w:tplc="F43E7394">
      <w:start w:val="1"/>
      <w:numFmt w:val="upperRoman"/>
      <w:lvlText w:val="%1."/>
      <w:lvlJc w:val="left"/>
      <w:pPr>
        <w:tabs>
          <w:tab w:val="num" w:pos="1080"/>
        </w:tabs>
        <w:ind w:left="1080" w:hanging="720"/>
      </w:pPr>
    </w:lvl>
    <w:lvl w:ilvl="1" w:tplc="88186568">
      <w:numFmt w:val="none"/>
      <w:lvlText w:val=""/>
      <w:lvlJc w:val="left"/>
      <w:pPr>
        <w:tabs>
          <w:tab w:val="num" w:pos="360"/>
        </w:tabs>
        <w:ind w:left="0" w:firstLine="0"/>
      </w:pPr>
    </w:lvl>
    <w:lvl w:ilvl="2" w:tplc="B764120C">
      <w:numFmt w:val="none"/>
      <w:lvlText w:val=""/>
      <w:lvlJc w:val="left"/>
      <w:pPr>
        <w:tabs>
          <w:tab w:val="num" w:pos="360"/>
        </w:tabs>
        <w:ind w:left="0" w:firstLine="0"/>
      </w:pPr>
    </w:lvl>
    <w:lvl w:ilvl="3" w:tplc="BC0E00B8">
      <w:numFmt w:val="none"/>
      <w:lvlText w:val=""/>
      <w:lvlJc w:val="left"/>
      <w:pPr>
        <w:tabs>
          <w:tab w:val="num" w:pos="360"/>
        </w:tabs>
        <w:ind w:left="0" w:firstLine="0"/>
      </w:pPr>
    </w:lvl>
    <w:lvl w:ilvl="4" w:tplc="F450354E">
      <w:numFmt w:val="none"/>
      <w:lvlText w:val=""/>
      <w:lvlJc w:val="left"/>
      <w:pPr>
        <w:tabs>
          <w:tab w:val="num" w:pos="360"/>
        </w:tabs>
        <w:ind w:left="0" w:firstLine="0"/>
      </w:pPr>
    </w:lvl>
    <w:lvl w:ilvl="5" w:tplc="3A3EAF94">
      <w:numFmt w:val="none"/>
      <w:lvlText w:val=""/>
      <w:lvlJc w:val="left"/>
      <w:pPr>
        <w:tabs>
          <w:tab w:val="num" w:pos="360"/>
        </w:tabs>
        <w:ind w:left="0" w:firstLine="0"/>
      </w:pPr>
    </w:lvl>
    <w:lvl w:ilvl="6" w:tplc="42E0E702">
      <w:numFmt w:val="none"/>
      <w:lvlText w:val=""/>
      <w:lvlJc w:val="left"/>
      <w:pPr>
        <w:tabs>
          <w:tab w:val="num" w:pos="360"/>
        </w:tabs>
        <w:ind w:left="0" w:firstLine="0"/>
      </w:pPr>
    </w:lvl>
    <w:lvl w:ilvl="7" w:tplc="F8AEE266">
      <w:numFmt w:val="none"/>
      <w:lvlText w:val=""/>
      <w:lvlJc w:val="left"/>
      <w:pPr>
        <w:tabs>
          <w:tab w:val="num" w:pos="360"/>
        </w:tabs>
        <w:ind w:left="0" w:firstLine="0"/>
      </w:pPr>
    </w:lvl>
    <w:lvl w:ilvl="8" w:tplc="137A9E40">
      <w:numFmt w:val="none"/>
      <w:lvlText w:val=""/>
      <w:lvlJc w:val="left"/>
      <w:pPr>
        <w:tabs>
          <w:tab w:val="num" w:pos="360"/>
        </w:tabs>
        <w:ind w:left="0" w:firstLine="0"/>
      </w:pPr>
    </w:lvl>
  </w:abstractNum>
  <w:abstractNum w:abstractNumId="37">
    <w:nsid w:val="5D6823E8"/>
    <w:multiLevelType w:val="hybridMultilevel"/>
    <w:tmpl w:val="8AC89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0137B62"/>
    <w:multiLevelType w:val="hybridMultilevel"/>
    <w:tmpl w:val="8954CE5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3AF0682"/>
    <w:multiLevelType w:val="hybridMultilevel"/>
    <w:tmpl w:val="BA6C5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68F4B4F"/>
    <w:multiLevelType w:val="hybridMultilevel"/>
    <w:tmpl w:val="8E3E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844AD1"/>
    <w:multiLevelType w:val="hybridMultilevel"/>
    <w:tmpl w:val="8EF494A6"/>
    <w:lvl w:ilvl="0" w:tplc="2606115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CF36E24"/>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E9F1AD5"/>
    <w:multiLevelType w:val="hybridMultilevel"/>
    <w:tmpl w:val="339AF694"/>
    <w:lvl w:ilvl="0" w:tplc="04190001">
      <w:start w:val="1"/>
      <w:numFmt w:val="decimal"/>
      <w:lvlText w:val="%1."/>
      <w:lvlJc w:val="left"/>
      <w:pPr>
        <w:ind w:left="78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7C8073F"/>
    <w:multiLevelType w:val="hybridMultilevel"/>
    <w:tmpl w:val="558E7A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B082D5C"/>
    <w:multiLevelType w:val="hybridMultilevel"/>
    <w:tmpl w:val="7848CDFE"/>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BDB5669"/>
    <w:multiLevelType w:val="hybridMultilevel"/>
    <w:tmpl w:val="AA84FF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6D51D3"/>
    <w:multiLevelType w:val="hybridMultilevel"/>
    <w:tmpl w:val="AA7E3982"/>
    <w:lvl w:ilvl="0" w:tplc="FFFFFFFF">
      <w:start w:val="1"/>
      <w:numFmt w:val="decimal"/>
      <w:lvlText w:val="%1."/>
      <w:lvlJc w:val="left"/>
      <w:pPr>
        <w:ind w:left="360" w:hanging="360"/>
      </w:pPr>
    </w:lvl>
    <w:lvl w:ilvl="1" w:tplc="FFFFFFFF">
      <w:start w:val="1"/>
      <w:numFmt w:val="decimal"/>
      <w:lvlText w:val="%2."/>
      <w:lvlJc w:val="left"/>
      <w:pPr>
        <w:tabs>
          <w:tab w:val="num" w:pos="1368"/>
        </w:tabs>
        <w:ind w:left="1368" w:hanging="360"/>
      </w:pPr>
    </w:lvl>
    <w:lvl w:ilvl="2" w:tplc="FFFFFFFF">
      <w:start w:val="1"/>
      <w:numFmt w:val="decimal"/>
      <w:lvlText w:val="%3."/>
      <w:lvlJc w:val="left"/>
      <w:pPr>
        <w:tabs>
          <w:tab w:val="num" w:pos="2088"/>
        </w:tabs>
        <w:ind w:left="2088" w:hanging="360"/>
      </w:pPr>
    </w:lvl>
    <w:lvl w:ilvl="3" w:tplc="FFFFFFFF">
      <w:start w:val="1"/>
      <w:numFmt w:val="decimal"/>
      <w:lvlText w:val="%4."/>
      <w:lvlJc w:val="left"/>
      <w:pPr>
        <w:tabs>
          <w:tab w:val="num" w:pos="2808"/>
        </w:tabs>
        <w:ind w:left="2808" w:hanging="360"/>
      </w:pPr>
    </w:lvl>
    <w:lvl w:ilvl="4" w:tplc="FFFFFFFF">
      <w:start w:val="1"/>
      <w:numFmt w:val="decimal"/>
      <w:lvlText w:val="%5."/>
      <w:lvlJc w:val="left"/>
      <w:pPr>
        <w:tabs>
          <w:tab w:val="num" w:pos="3528"/>
        </w:tabs>
        <w:ind w:left="3528" w:hanging="360"/>
      </w:pPr>
    </w:lvl>
    <w:lvl w:ilvl="5" w:tplc="FFFFFFFF">
      <w:start w:val="1"/>
      <w:numFmt w:val="decimal"/>
      <w:lvlText w:val="%6."/>
      <w:lvlJc w:val="left"/>
      <w:pPr>
        <w:tabs>
          <w:tab w:val="num" w:pos="4248"/>
        </w:tabs>
        <w:ind w:left="4248" w:hanging="360"/>
      </w:pPr>
    </w:lvl>
    <w:lvl w:ilvl="6" w:tplc="FFFFFFFF">
      <w:start w:val="1"/>
      <w:numFmt w:val="decimal"/>
      <w:lvlText w:val="%7."/>
      <w:lvlJc w:val="left"/>
      <w:pPr>
        <w:tabs>
          <w:tab w:val="num" w:pos="4968"/>
        </w:tabs>
        <w:ind w:left="4968" w:hanging="360"/>
      </w:pPr>
    </w:lvl>
    <w:lvl w:ilvl="7" w:tplc="FFFFFFFF">
      <w:start w:val="1"/>
      <w:numFmt w:val="decimal"/>
      <w:lvlText w:val="%8."/>
      <w:lvlJc w:val="left"/>
      <w:pPr>
        <w:tabs>
          <w:tab w:val="num" w:pos="5688"/>
        </w:tabs>
        <w:ind w:left="5688" w:hanging="360"/>
      </w:pPr>
    </w:lvl>
    <w:lvl w:ilvl="8" w:tplc="FFFFFFFF">
      <w:start w:val="1"/>
      <w:numFmt w:val="decimal"/>
      <w:lvlText w:val="%9."/>
      <w:lvlJc w:val="left"/>
      <w:pPr>
        <w:tabs>
          <w:tab w:val="num" w:pos="6408"/>
        </w:tabs>
        <w:ind w:left="6408" w:hanging="360"/>
      </w:pPr>
    </w:lvl>
  </w:abstractNum>
  <w:num w:numId="1">
    <w:abstractNumId w:val="10"/>
  </w:num>
  <w:num w:numId="2">
    <w:abstractNumId w:val="28"/>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40"/>
  </w:num>
  <w:num w:numId="9">
    <w:abstractNumId w:val="43"/>
  </w:num>
  <w:num w:numId="10">
    <w:abstractNumId w:val="8"/>
  </w:num>
  <w:num w:numId="11">
    <w:abstractNumId w:val="25"/>
  </w:num>
  <w:num w:numId="12">
    <w:abstractNumId w:val="34"/>
  </w:num>
  <w:num w:numId="13">
    <w:abstractNumId w:val="30"/>
  </w:num>
  <w:num w:numId="14">
    <w:abstractNumId w:val="47"/>
  </w:num>
  <w:num w:numId="15">
    <w:abstractNumId w:val="33"/>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lvlOverride w:ilvl="2"/>
    <w:lvlOverride w:ilvl="3"/>
    <w:lvlOverride w:ilvl="4"/>
    <w:lvlOverride w:ilvl="5"/>
    <w:lvlOverride w:ilvl="6"/>
    <w:lvlOverride w:ilvl="7"/>
    <w:lvlOverride w:ilvl="8"/>
  </w:num>
  <w:num w:numId="18">
    <w:abstractNumId w:val="20"/>
  </w:num>
  <w:num w:numId="19">
    <w:abstractNumId w:val="29"/>
  </w:num>
  <w:num w:numId="20">
    <w:abstractNumId w:val="7"/>
  </w:num>
  <w:num w:numId="21">
    <w:abstractNumId w:val="38"/>
  </w:num>
  <w:num w:numId="22">
    <w:abstractNumId w:val="17"/>
  </w:num>
  <w:num w:numId="23">
    <w:abstractNumId w:val="9"/>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8"/>
  </w:num>
  <w:num w:numId="31">
    <w:abstractNumId w:val="37"/>
  </w:num>
  <w:num w:numId="32">
    <w:abstractNumId w:val="39"/>
  </w:num>
  <w:num w:numId="33">
    <w:abstractNumId w:val="23"/>
  </w:num>
  <w:num w:numId="34">
    <w:abstractNumId w:val="42"/>
  </w:num>
  <w:num w:numId="35">
    <w:abstractNumId w:val="14"/>
  </w:num>
  <w:num w:numId="36">
    <w:abstractNumId w:val="35"/>
  </w:num>
  <w:num w:numId="37">
    <w:abstractNumId w:val="31"/>
  </w:num>
  <w:num w:numId="38">
    <w:abstractNumId w:val="46"/>
  </w:num>
  <w:num w:numId="39">
    <w:abstractNumId w:val="21"/>
  </w:num>
  <w:num w:numId="40">
    <w:abstractNumId w:val="16"/>
  </w:num>
  <w:num w:numId="41">
    <w:abstractNumId w:val="27"/>
  </w:num>
  <w:num w:numId="42">
    <w:abstractNumId w:val="22"/>
  </w:num>
  <w:num w:numId="43">
    <w:abstractNumId w:val="41"/>
  </w:num>
  <w:num w:numId="44">
    <w:abstractNumId w:val="12"/>
  </w:num>
  <w:num w:numId="45">
    <w:abstractNumId w:val="0"/>
  </w:num>
  <w:num w:numId="46">
    <w:abstractNumId w:val="13"/>
  </w:num>
  <w:num w:numId="47">
    <w:abstractNumId w:val="4"/>
  </w:num>
  <w:num w:numId="48">
    <w:abstractNumId w:val="26"/>
  </w:num>
  <w:num w:numId="49">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041996"/>
    <w:rsid w:val="000B2D3F"/>
    <w:rsid w:val="001251DD"/>
    <w:rsid w:val="001C3ED7"/>
    <w:rsid w:val="001D2F1A"/>
    <w:rsid w:val="002774EA"/>
    <w:rsid w:val="002A217C"/>
    <w:rsid w:val="003061E2"/>
    <w:rsid w:val="003D41F9"/>
    <w:rsid w:val="00417E5E"/>
    <w:rsid w:val="00464A65"/>
    <w:rsid w:val="00491C46"/>
    <w:rsid w:val="00520F55"/>
    <w:rsid w:val="0052204B"/>
    <w:rsid w:val="005349DB"/>
    <w:rsid w:val="00536D57"/>
    <w:rsid w:val="007959CB"/>
    <w:rsid w:val="008273CF"/>
    <w:rsid w:val="0083493F"/>
    <w:rsid w:val="008461DE"/>
    <w:rsid w:val="008F173D"/>
    <w:rsid w:val="008F7E95"/>
    <w:rsid w:val="00961BB9"/>
    <w:rsid w:val="00AB03BC"/>
    <w:rsid w:val="00AC651F"/>
    <w:rsid w:val="00B25747"/>
    <w:rsid w:val="00B53384"/>
    <w:rsid w:val="00BA5693"/>
    <w:rsid w:val="00BC337B"/>
    <w:rsid w:val="00BE5B3A"/>
    <w:rsid w:val="00C13B20"/>
    <w:rsid w:val="00C224F9"/>
    <w:rsid w:val="00C3219B"/>
    <w:rsid w:val="00C6297E"/>
    <w:rsid w:val="00C82C24"/>
    <w:rsid w:val="00C85F98"/>
    <w:rsid w:val="00CD1A6B"/>
    <w:rsid w:val="00CF21C3"/>
    <w:rsid w:val="00D3285A"/>
    <w:rsid w:val="00D978E4"/>
    <w:rsid w:val="00E12BB2"/>
    <w:rsid w:val="00E331A0"/>
    <w:rsid w:val="00F05438"/>
    <w:rsid w:val="00FA7887"/>
    <w:rsid w:val="00FD5B08"/>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 w:id="90009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olsheizhmorsky.zemetchino.pnz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7</Pages>
  <Words>1537</Words>
  <Characters>8765</Characters>
  <Application>Microsoft Office Word</Application>
  <DocSecurity>0</DocSecurity>
  <Lines>73</Lines>
  <Paragraphs>20</Paragraphs>
  <ScaleCrop>false</ScaleCrop>
  <Company/>
  <LinksUpToDate>false</LinksUpToDate>
  <CharactersWithSpaces>10282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32</cp:revision>
  <dcterms:created xsi:type="dcterms:W3CDTF">2020-12-15T07:51:00Z</dcterms:created>
  <dcterms:modified xsi:type="dcterms:W3CDTF">2021-03-04T06:33:00Z</dcterms:modified>
</cp:coreProperties>
</file>